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Waterford, County Waterford,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by Vikings in 914 AD, Waterford is Ireland's oldest city — a spirited mix of medieval towers, world-famous crystal, colourful street murals, and proper Irish pubs serving the unique local Blaa bread roll.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Belview (5 mi from city) or Tender at Dunmore East · 🕒 Typical call: 8–10 hrs · 💶 Euro (€)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Belview Port (5 mi, shuttle provided) or tender at Dunmore East for large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city shuttle drop-off at Waterford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crystal shopping, Irish pub culture, street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House of Waterford Crystal factory tour &amp; the Viking Triangle museums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€20–€25 — Taxis meet ships at Belview. Pre-booking is wise; numbers can be limited when multiple ships are in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Triangle &amp; Waterford Treasures — </w:t>
      </w:r>
      <w:r>
        <w:rPr>
          <w:rFonts w:ascii="Arial" w:hAnsi="Arial" w:cs="Arial"/>
          <w:b w:val="0"/>
          <w:i w:val="0"/>
          <w:sz w:val="20"/>
        </w:rPr>
        <w:t>Five world-class museums packed into a short walk: Reginald's Tower (12th-century Viking fort), Medieval Museum (13th-century…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House of Waterford Crystal Factory Tour — </w:t>
      </w:r>
      <w:r>
        <w:rPr>
          <w:rFonts w:ascii="Arial" w:hAnsi="Arial" w:cs="Arial"/>
          <w:b w:val="0"/>
          <w:i w:val="0"/>
          <w:sz w:val="20"/>
        </w:rPr>
        <w:t>Watch master craftspeople blow, cut, and engrave the world-famous crystal in the original city-center factory.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Congreve Gardens — </w:t>
      </w:r>
      <w:r>
        <w:rPr>
          <w:rFonts w:ascii="Arial" w:hAnsi="Arial" w:cs="Arial"/>
          <w:b w:val="0"/>
          <w:i w:val="0"/>
          <w:sz w:val="20"/>
        </w:rPr>
        <w:t>One of the great gardens of the world, with 70 acres of woodland walks, formal gardens, and one of the largest private…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Tramore Beach Day — </w:t>
      </w:r>
      <w:r>
        <w:rPr>
          <w:rFonts w:ascii="Arial" w:hAnsi="Arial" w:cs="Arial"/>
          <w:b w:val="0"/>
          <w:i w:val="0"/>
          <w:sz w:val="20"/>
        </w:rPr>
        <w:t>A 5 km sandy beach with a traditional seaside promenade, amusement arcades, surf, and dunes — 20 minutes by taxi from Waterford…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Waterford Blaa &amp; Pub Crawl — </w:t>
      </w:r>
      <w:r>
        <w:rPr>
          <w:rFonts w:ascii="Arial" w:hAnsi="Arial" w:cs="Arial"/>
          <w:b w:val="0"/>
          <w:i w:val="0"/>
          <w:sz w:val="20"/>
        </w:rPr>
        <w:t>The Waterford Blaa is a soft, floury bread roll with EU protected status (like Champagne).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Triangle Loop: </w:t>
      </w:r>
      <w:r>
        <w:rPr>
          <w:rFonts w:ascii="Arial" w:hAnsi="Arial" w:cs="Arial"/>
          <w:b w:val="0"/>
          <w:i w:val="0"/>
          <w:sz w:val="20"/>
        </w:rPr>
        <w:t>1.5 km · 30–45 min · Easy — From the shuttle drop-off at Waterford Quay, walk to Reginald's Tower at the eastern edge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Waterford Street Art Walk: </w:t>
      </w:r>
      <w:r>
        <w:rPr>
          <w:rFonts w:ascii="Arial" w:hAnsi="Arial" w:cs="Arial"/>
          <w:b w:val="0"/>
          <w:i w:val="0"/>
          <w:sz w:val="20"/>
        </w:rPr>
        <w:t>2 km · 45 min · Easy — Waterford Walls is one of Ireland's best urban mural festivals — giant works by international…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cruiseports.org/waterford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Waterford, County Waterford,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terf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Waterford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F Kennedy Arboretum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Metal Man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Most Holy Trinity Within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Patrick's Gateway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Edmund Rice Heritage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Duncannon Fort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