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Vukovar, Slavonia,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Croatia's 'Hero City' carries deep scars and deep pride. A Danube river stop where Bronze Age archaeology, Baroque streets, and war memorials occupy the same short walk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— direct docking, no tender · 🕒 Typical call: 6–8 hrs · 💶 Euro (€) · 🗣️ Croatian (English widely spoken in tourism)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pontoon pier, steps from the Baroque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to pedestrian zone; 20 min to Water Tower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Modern history, Vučedol archaeology, regional wine &amp;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Vukovar Water Tower — 600+ shell hits and still standing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€3–€6 — Short metered taxi rides from the dock to the Water Tower or Vučedol Museum. Base fare ~€2, plus ~€0.67/km — most in-tow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Vukovar Water Tower — </w:t>
      </w:r>
      <w:r>
        <w:rPr>
          <w:rFonts w:ascii="Arial" w:hAnsi="Arial" w:cs="Arial"/>
          <w:b w:val="0"/>
          <w:i w:val="0"/>
          <w:sz w:val="20"/>
        </w:rPr>
        <w:t>The defining symbol of the 1991 siege: a 50-metre tower struck by 600+ shells that refused to fall.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Eltz Manor &amp; Municipal Museum — </w:t>
      </w:r>
      <w:r>
        <w:rPr>
          <w:rFonts w:ascii="Arial" w:hAnsi="Arial" w:cs="Arial"/>
          <w:b w:val="0"/>
          <w:i w:val="0"/>
          <w:sz w:val="20"/>
        </w:rPr>
        <w:t>An 18th-century Baroque palace meticulously restored after war damage.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Vučedol Culture Museum — </w:t>
      </w:r>
      <w:r>
        <w:rPr>
          <w:rFonts w:ascii="Arial" w:hAnsi="Arial" w:cs="Arial"/>
          <w:b w:val="0"/>
          <w:i w:val="0"/>
          <w:sz w:val="20"/>
        </w:rPr>
        <w:t>A stunning modern museum ~5 km from the dock dedicated to a 5,000-year-old culture famous for the Vučedol Dove — the oldest…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Slavonian Food &amp; Wine Tasting — </w:t>
      </w:r>
      <w:r>
        <w:rPr>
          <w:rFonts w:ascii="Arial" w:hAnsi="Arial" w:cs="Arial"/>
          <w:b w:val="0"/>
          <w:i w:val="0"/>
          <w:sz w:val="20"/>
        </w:rPr>
        <w:t>Try fiš paprikaš (spicy river-fish stew), kulen cured sausage, and local Graševina white wine.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Memorial Cemetery of Homeland War Victims — </w:t>
      </w:r>
      <w:r>
        <w:rPr>
          <w:rFonts w:ascii="Arial" w:hAnsi="Arial" w:cs="Arial"/>
          <w:b w:val="0"/>
          <w:i w:val="0"/>
          <w:sz w:val="20"/>
        </w:rPr>
        <w:t>The largest mass grave in Europe since WWII — 938 white marble crosses for victims exhumed here.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Promenade to Baroque City Center: </w:t>
      </w:r>
      <w:r>
        <w:rPr>
          <w:rFonts w:ascii="Arial" w:hAnsi="Arial" w:cs="Arial"/>
          <w:b w:val="0"/>
          <w:i w:val="0"/>
          <w:sz w:val="20"/>
        </w:rPr>
        <w:t>45 min · Flat · Free — Walk from the pontoon pier along the Danube Promenade, turn into the pedestrian main street (Ulica…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Water Tower: </w:t>
      </w:r>
      <w:r>
        <w:rPr>
          <w:rFonts w:ascii="Arial" w:hAnsi="Arial" w:cs="Arial"/>
          <w:b w:val="0"/>
          <w:i w:val="0"/>
          <w:sz w:val="20"/>
        </w:rPr>
        <w:t>40 min each way · Flat · ~€10–13 entry — A pleasant 2 km walk from the dock along the riverbank to the war-damaged water tower.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5:14AM–8:07PM · Jul 5:10AM–8:28PM · Sep 6:22AM–6:54PM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cruiseports.org/vukovar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Vukovar, Slavonia,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ukov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Vukovar Water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Radnički dom / Grand hotel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Vučedol Culture Museum and Archaeological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Crucifix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Ovcara Memorial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Vukovar Municipal Museum / Castle Eltz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