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Vinh Long, Mekong Delta,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living Delta town where coconut-palm canals wind past steaming brick kilns and sampan-filled waterways — the real Mekong, not the postcard version.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(docked alongside) · 🕒 Typical call: 6–8 hrs · 💵 Vietnamese Dong (VND) — cash only · 🗣️ Vietnamese (very limited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at the Vinh Long waterfront on the Co Chien River; passengers step directly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market and main street are steps from the pier; An Binh Island requires a short sampan ferry.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sampan rides, traditional craft villages, Mang Thit Brick Kilns, tropical fruit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sampan through the water-coconut canals of An Binh Island — the defining Mekong Delta image.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$5–$9 USD — Metered taxis are available from river disembarkation points. From An Binh Island you'll also need a short ferry crossin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 Binh Island Sampan &amp; Canal Villages — </w:t>
      </w:r>
      <w:r>
        <w:rPr>
          <w:rFonts w:ascii="Arial" w:hAnsi="Arial" w:cs="Arial"/>
          <w:b w:val="0"/>
          <w:i w:val="0"/>
          <w:sz w:val="20"/>
        </w:rPr>
        <w:t>Cross the Co Chien River and weave through narrow water-coconut canals by wooden sampan, stopping at fruit orchards, traditional…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 Thit Brick Kilns — The Red Kingdom — </w:t>
      </w:r>
      <w:r>
        <w:rPr>
          <w:rFonts w:ascii="Arial" w:hAnsi="Arial" w:cs="Arial"/>
          <w:b w:val="0"/>
          <w:i w:val="0"/>
          <w:sz w:val="20"/>
        </w:rPr>
        <w:t>One of Vietnam's most striking landscapes: hundreds of red-domed kilns still smoking along the canals south of town, surrounded…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Craft Workshops — </w:t>
      </w:r>
      <w:r>
        <w:rPr>
          <w:rFonts w:ascii="Arial" w:hAnsi="Arial" w:cs="Arial"/>
          <w:b w:val="0"/>
          <w:i w:val="0"/>
          <w:sz w:val="20"/>
        </w:rPr>
        <w:t>Visit family workshops producing rice paper, rice wine, coconut candy, and pop-rice cakes — all by hand.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Van Thanh Mieu Temple — </w:t>
      </w:r>
      <w:r>
        <w:rPr>
          <w:rFonts w:ascii="Arial" w:hAnsi="Arial" w:cs="Arial"/>
          <w:b w:val="0"/>
          <w:i w:val="0"/>
          <w:sz w:val="20"/>
        </w:rPr>
        <w:t>A Confucian temple on the Vinh Long waterfront dedicated to Vietnamese scholars and literati, with an attractive garden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Tropical Fruit Garden Lunch — </w:t>
      </w:r>
      <w:r>
        <w:rPr>
          <w:rFonts w:ascii="Arial" w:hAnsi="Arial" w:cs="Arial"/>
          <w:b w:val="0"/>
          <w:i w:val="0"/>
          <w:sz w:val="20"/>
        </w:rPr>
        <w:t>Many An Binh Island homesteads double as eco-tourism stops — sit in a garden of rambutan, longan, pomelo, and mango trees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Vinh Long Waterfront Stroll: </w:t>
      </w:r>
      <w:r>
        <w:rPr>
          <w:rFonts w:ascii="Arial" w:hAnsi="Arial" w:cs="Arial"/>
          <w:b w:val="0"/>
          <w:i w:val="0"/>
          <w:sz w:val="20"/>
        </w:rPr>
        <w:t>~1.5 km · 20 min · Flat — From the pier, walk south along the riverside promenade past local cafés, the town market,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 Binh Island Bicycle Loop: </w:t>
      </w:r>
      <w:r>
        <w:rPr>
          <w:rFonts w:ascii="Arial" w:hAnsi="Arial" w:cs="Arial"/>
          <w:b w:val="0"/>
          <w:i w:val="0"/>
          <w:sz w:val="20"/>
        </w:rPr>
        <w:t>~8 km · 1.5–2 hrs · Flat — Rent a bicycle on the island and follow the narrow concrete paths through coconut groves, rice…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5:34AM–6:10PM · Jul 5:42AM–6:21PM · Sep 5:46AM–5:56PM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cruiseports.org/vinh-long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Vinh Long, Mekong Delta,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nh-lo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Văn Thánh Miếu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Chùa Long Khánh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Khu Du Lịch Vinh Sang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Làng Gốm Tư Buôi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 tích cửa hữu Thành Long Hồ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Pham Hung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