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Ube, Yamaguchi,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Japan's underrated 'Sculpture City' on the Seto Inland Sea coast, where 200+ outdoor artworks dot an industrial port town that also hides one of the country's finest zen gardens and a proud pufferfish tradition.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(Shibanaka Wharf) · 🕒 Typical call: 9–12 hrs · 💴 Currency: Japanese Yen (cash strongly recommended) · 🗣️ Language: Japanese (little English outside tourist desks) · 🎨 Sculpture Biennale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Shibanaka West No.1 Wharf (270 m berth, 13 m depth)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~20–30 min on foot or 10 min by taxi to Tokiwa Park area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Outdoor sculpture, zen gardens, off-the-beaten-path Japan, local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Tokiwa Park's 200+ Biennale sculptures and Ryushin Garden at Sourinji Temple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¥500–¥1,500 — Ube Port is about a 5-minute drive from the city center, making taxi the easiest option. Multiple local companies operat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Tokiwa Park &amp; Ube Biennale Sculptures — </w:t>
      </w:r>
      <w:r>
        <w:rPr>
          <w:rFonts w:ascii="Arial" w:hAnsi="Arial" w:cs="Arial"/>
          <w:b w:val="0"/>
          <w:i w:val="0"/>
          <w:sz w:val="20"/>
        </w:rPr>
        <w:t>Ube's crown jewel: a vast lakeside park scattered with 200+ monumental sculptures from the city's international biennial 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Sourinji Temple &amp; Ryushin Garden — </w:t>
      </w:r>
      <w:r>
        <w:rPr>
          <w:rFonts w:ascii="Arial" w:hAnsi="Arial" w:cs="Arial"/>
          <w:b w:val="0"/>
          <w:i w:val="0"/>
          <w:sz w:val="20"/>
        </w:rPr>
        <w:t>Founded in 777 AD, this Zen temple is home to Ryushin Garden — designated a National Scenic Spot and the oldest surviving garden…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Ube Coal Mining Museum (Sekitan Kinenkan) — </w:t>
      </w:r>
      <w:r>
        <w:rPr>
          <w:rFonts w:ascii="Arial" w:hAnsi="Arial" w:cs="Arial"/>
          <w:b w:val="0"/>
          <w:i w:val="0"/>
          <w:sz w:val="20"/>
        </w:rPr>
        <w:t>Ube built its modern identity on coal mining.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Fugu (Pufferfish) Lunch — </w:t>
      </w:r>
      <w:r>
        <w:rPr>
          <w:rFonts w:ascii="Arial" w:hAnsi="Arial" w:cs="Arial"/>
          <w:b w:val="0"/>
          <w:i w:val="0"/>
          <w:sz w:val="20"/>
        </w:rPr>
        <w:t>Yamaguchi Prefecture is one of Japan's top fugu regions.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Ono Tea Plantation (Fujigochi) — </w:t>
      </w:r>
      <w:r>
        <w:rPr>
          <w:rFonts w:ascii="Arial" w:hAnsi="Arial" w:cs="Arial"/>
          <w:b w:val="0"/>
          <w:i w:val="0"/>
          <w:sz w:val="20"/>
        </w:rPr>
        <w:t>Western Japan's largest tea plantation spreads across the hills above Ube, producing the bulk of Yamaguchi Prefecture's tea.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Tokiwa Park Sculpture Walk: </w:t>
      </w:r>
      <w:r>
        <w:rPr>
          <w:rFonts w:ascii="Arial" w:hAnsi="Arial" w:cs="Arial"/>
          <w:b w:val="0"/>
          <w:i w:val="0"/>
          <w:sz w:val="20"/>
        </w:rPr>
        <w:t>3 km loop | Easy | 1–2 hrs — Meander the lakeside paths of Tokiwa Park, stopping at Biennale sculptures along the 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Sourinji Temple &amp; Ryushin Garden: </w:t>
      </w:r>
      <w:r>
        <w:rPr>
          <w:rFonts w:ascii="Arial" w:hAnsi="Arial" w:cs="Arial"/>
          <w:b w:val="0"/>
          <w:i w:val="0"/>
          <w:sz w:val="20"/>
        </w:rPr>
        <w:t>Short walk on temple grounds | Easy | 45 min — A short taxi ride from the park brings you to Sourinji Temple.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5:14AM–7:09PM · Jul 5:15AM–7:26PM · Sep 5:58AM–6:21PM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cruiseports.org/ube-yamaguchi-city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Ube, Yamaguchi,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be-yamaguchi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Ryuozan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Kumano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Sorinji Temple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Wakayama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Motoyamamisaki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ときわ公園スポーツ広場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Renkoji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Ariho Ryokuchi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