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Tutrakan, Silistra Province,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self-styled 'romantic capital of the Danube,' Tutrakan is Bulgaria's most authentic river town — a place of cobblestone fishermen's lanes, Roman ruins, and fish soup unchanged for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pontoon) · 🕒 Typical call: 4–6 hrs · 💵 Bulgarian Lev (BGN) · 🗣️ Bulgarian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pontoon berth on the Danube quay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(uphill) to main square; Fishermen's Quarter 1–2 min from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River culture, WWI history, authentic Bulgarian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of Danube Fishing &amp; Boat Building — only one of its kind in the Balkans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5–10 BGN (~€2.50–5) — Taxis are available near the quay for those who prefer not to climb the hill. Fares for short rides within Tutrakan are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Fishermen's Quarter Walking Tour — </w:t>
      </w:r>
      <w:r>
        <w:rPr>
          <w:rFonts w:ascii="Arial" w:hAnsi="Arial" w:cs="Arial"/>
          <w:b w:val="0"/>
          <w:i w:val="0"/>
          <w:sz w:val="20"/>
        </w:rPr>
        <w:t>The Ribarska Mahala is the only preserved fishermen's architectural reserve on the entire Danube — narrow cobblestone streets…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Danube Fishing &amp; Boat Building — </w:t>
      </w:r>
      <w:r>
        <w:rPr>
          <w:rFonts w:ascii="Arial" w:hAnsi="Arial" w:cs="Arial"/>
          <w:b w:val="0"/>
          <w:i w:val="0"/>
          <w:sz w:val="20"/>
        </w:rPr>
        <w:t>The only museum of its kind in the Balkans.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Turtucaia WWI Military Memorial — </w:t>
      </w:r>
      <w:r>
        <w:rPr>
          <w:rFonts w:ascii="Arial" w:hAnsi="Arial" w:cs="Arial"/>
          <w:b w:val="0"/>
          <w:i w:val="0"/>
          <w:sz w:val="20"/>
        </w:rPr>
        <w:t>Bulgaria's largest military cemetery, 10 km from town, commemorating the 1916 Battle of Tutrakan.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Kalimok-Brashlen Wetlands Birdwatching — </w:t>
      </w:r>
      <w:r>
        <w:rPr>
          <w:rFonts w:ascii="Arial" w:hAnsi="Arial" w:cs="Arial"/>
          <w:b w:val="0"/>
          <w:i w:val="0"/>
          <w:sz w:val="20"/>
        </w:rPr>
        <w:t>Just west of town, this protected Danube floodplain hosts Dalmatian pelicans, herons, and ibises.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Fishermen's Quarter &amp; Riverside Park: </w:t>
      </w:r>
      <w:r>
        <w:rPr>
          <w:rFonts w:ascii="Arial" w:hAnsi="Arial" w:cs="Arial"/>
          <w:b w:val="0"/>
          <w:i w:val="0"/>
          <w:sz w:val="20"/>
        </w:rPr>
        <w:t>1.5 km loop · 30–45 min · Easy — From the pontoon quay, stroll north along the Danube Park past statues and Roman-era ruins,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&amp; Roman Fortress: </w:t>
      </w:r>
      <w:r>
        <w:rPr>
          <w:rFonts w:ascii="Arial" w:hAnsi="Arial" w:cs="Arial"/>
          <w:b w:val="0"/>
          <w:i w:val="0"/>
          <w:sz w:val="20"/>
        </w:rPr>
        <w:t>1 km each way · 20–30 min · Moderate (uphill) — Head uphill from the quay to the main pedestrian street, passing the 1897 Historical Museum building.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cruiseports.org/tutrakan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Tutrakan, Silistra Province,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utrak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Danube river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History Museum of Tutrakan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Danube Fishing &amp; Boatbuilding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Park Olteniţa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Ribarska mahala - Posetitelski centar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