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Triton Bay, West Papua, Indonesia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Indonesia's last true frontiers: a remote bay of towering limestone cliffs, resident whale sharks, and coral reefs so rich divers call it the Soft Coral Capital of the World.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only (no pier) · 🕒 Typical call: 6–8 hrs · 💵 Indonesian Rupiah (IDR) · 🗣️ Bahasa Indonesia / Papuan dialects · 🤿 Marine park / expedition port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Anchor &amp; tender (Zodiacs/longboats); no cruise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 town center — village of Lobo is a short Zodiac ride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Whale shark snorkeling, diving, Papuan culture, karst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Snorkeling with whale sharks at the fishing bagans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Negotiated, typically under USD 3 — If your ship visits Kaimana port rather than anchoring at Triton Bay, motorcycle taxis (ojeks) are the main local transp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Whale Shark Snorkeling at the Bagans — </w:t>
      </w:r>
      <w:r>
        <w:rPr>
          <w:rFonts w:ascii="Arial" w:hAnsi="Arial" w:cs="Arial"/>
          <w:b w:val="0"/>
          <w:i w:val="0"/>
          <w:sz w:val="20"/>
        </w:rPr>
        <w:t>Local fishermen use floating platforms called bagans to attract baitfish — and whale sharks follow.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Diving the Coral Triangle — </w:t>
      </w:r>
      <w:r>
        <w:rPr>
          <w:rFonts w:ascii="Arial" w:hAnsi="Arial" w:cs="Arial"/>
          <w:b w:val="0"/>
          <w:i w:val="0"/>
          <w:sz w:val="20"/>
        </w:rPr>
        <w:t>Triton Bay sits at the heart of the Coral Triangle, with 471 coral species and over 1,000 fish species.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Zodiac Cruise Through Karst Islands — </w:t>
      </w:r>
      <w:r>
        <w:rPr>
          <w:rFonts w:ascii="Arial" w:hAnsi="Arial" w:cs="Arial"/>
          <w:b w:val="0"/>
          <w:i w:val="0"/>
          <w:sz w:val="20"/>
        </w:rPr>
        <w:t>Weave between towering mushroom-shaped limestone islands rising straight from turquoise water.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Ancient Rock Art at Namatota — </w:t>
      </w:r>
      <w:r>
        <w:rPr>
          <w:rFonts w:ascii="Arial" w:hAnsi="Arial" w:cs="Arial"/>
          <w:b w:val="0"/>
          <w:i w:val="0"/>
          <w:sz w:val="20"/>
        </w:rPr>
        <w:t>Prehistoric red-ochre cave paintings — handprints, fish, and human figures — are painted onto cliff faces accessible only from…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Lobo Village Visit — </w:t>
      </w:r>
      <w:r>
        <w:rPr>
          <w:rFonts w:ascii="Arial" w:hAnsi="Arial" w:cs="Arial"/>
          <w:b w:val="0"/>
          <w:i w:val="0"/>
          <w:sz w:val="20"/>
        </w:rPr>
        <w:t>Lobo is a small Papuan village tucked beneath a 1,000-metre cliff.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Lobo Village Stroll: </w:t>
      </w:r>
      <w:r>
        <w:rPr>
          <w:rFonts w:ascii="Arial" w:hAnsi="Arial" w:cs="Arial"/>
          <w:b w:val="0"/>
          <w:i w:val="0"/>
          <w:sz w:val="20"/>
        </w:rPr>
        <w:t>Easy · ~30–45 min · flat — After tendering to Lobo's small dock, walk through the village past stilt houses, the local church…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Water shoes are essential. Wet landings from Zodiacs onto coral rubble or rocky shores are the norm. Pack Keens, Tevas, or similar.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a dry bag. Zodiac spray is real — protect your phone, camera, and binoculars on every ride.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Dress conservatively in Lobo. This is a traditional Papuan Christian village. Cover shoulders and knees on shore; swimwear is fine only at the beach and in the…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cruiseports.org/triton-bay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