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Sulina, Tulcea County, Romania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easternmost point of the EU, Sulina is reachable only by water — a faded 19th-century free port frozen in time at the exact spot where the Danube meets the Black Sea.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(riverfront quay) · 🕒 Typical call: 6-8 hrs · 💵 Romanian Leu (RON); cash useful · 🗣️ Romanian; some English in tourism · 🦩 UNESCO Danube Delta Biosphere Reserve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Ships dock alongside the Faleza Sulina riverfront quay — no tender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Step off ship onto Strada I promenade; Old Lighthouse 10 min, Cemetery 25 min on foot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Delta boat tours, birdwatching, offbeat history, wild beach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Cosmopolitan Cemetery — Orthodox, Jewish, Muslim, Protestant graves plus Europe's only pirate tombstone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10–20 RON (~–4) per ride — Local taxis are available for short trips within town. Fares are low by Romanian standards; confirm the price or ask for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Danube Delta Canal Boat Tour — </w:t>
      </w:r>
      <w:r>
        <w:rPr>
          <w:rFonts w:ascii="Arial" w:hAnsi="Arial" w:cs="Arial"/>
          <w:b w:val="0"/>
          <w:i w:val="0"/>
          <w:sz w:val="20"/>
        </w:rPr>
        <w:t>The must-do: hire a local boat to weave through narrow Delta canals surrounded by white pelicans, great white egrets, herons,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Cosmopolitan Cemetery Walk — </w:t>
      </w:r>
      <w:r>
        <w:rPr>
          <w:rFonts w:ascii="Arial" w:hAnsi="Arial" w:cs="Arial"/>
          <w:b w:val="0"/>
          <w:i w:val="0"/>
          <w:sz w:val="20"/>
        </w:rPr>
        <w:t>Sulina's most haunting site: a 19th-century multi-faith cemetery with Orthodox, Catholic, Protestant, Jewish, and Muslim sections.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Lighthouse Museum — </w:t>
      </w:r>
      <w:r>
        <w:rPr>
          <w:rFonts w:ascii="Arial" w:hAnsi="Arial" w:cs="Arial"/>
          <w:b w:val="0"/>
          <w:i w:val="0"/>
          <w:sz w:val="20"/>
        </w:rPr>
        <w:t>Built in 1870, this decommissioned lighthouse charts the golden age of the European Commission of the Danube — the 19th-century…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Sulina Wild Beach — </w:t>
      </w:r>
      <w:r>
        <w:rPr>
          <w:rFonts w:ascii="Arial" w:hAnsi="Arial" w:cs="Arial"/>
          <w:b w:val="0"/>
          <w:i w:val="0"/>
          <w:sz w:val="20"/>
        </w:rPr>
        <w:t>Where the Danube meets the Black Sea, Sulina Beach is wide, uncrowded, and semi-wild — fine Danube silt sand, warm shallow water…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Letea Forest Excursion — </w:t>
      </w:r>
      <w:r>
        <w:rPr>
          <w:rFonts w:ascii="Arial" w:hAnsi="Arial" w:cs="Arial"/>
          <w:b w:val="0"/>
          <w:i w:val="0"/>
          <w:sz w:val="20"/>
        </w:rPr>
        <w:t>Europe's northernmost subtropical forest, home to ancient oaks draped in vines and famously wild horses roaming freely.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Promenade &amp; Town Center: </w:t>
      </w:r>
      <w:r>
        <w:rPr>
          <w:rFonts w:ascii="Arial" w:hAnsi="Arial" w:cs="Arial"/>
          <w:b w:val="0"/>
          <w:i w:val="0"/>
          <w:sz w:val="20"/>
        </w:rPr>
        <w:t>1.5 km | 25-30 min | Easy | Flat — Stroll Strada I from the dock past the Palace of the European Commission of the Danube (built…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Cemetery Walk: </w:t>
      </w:r>
      <w:r>
        <w:rPr>
          <w:rFonts w:ascii="Arial" w:hAnsi="Arial" w:cs="Arial"/>
          <w:b w:val="0"/>
          <w:i w:val="0"/>
          <w:sz w:val="20"/>
        </w:rPr>
        <w:t>2.5 km return | 45-60 min | Easy | Flat — Walk or take a short taxi to the Cosmopolitan Cemetery (Cimitirul Cosmopolit), Sulina's most…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5:32AM–8:24PM · Jul 5:28AM–8:45PM · Sep 6:40AM–7:12PM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cruiseports.org/sulina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Sulina, Tulcea County, Romania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ulin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Faleza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Cosmopolitan Cemetery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Farul Comisiei Europene a Dunării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