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Stadt Wehlen,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smallest-town gateway to sandstone giants. Step off the ship onto a cobblestone promenade and within the hour you're standing on Bastei Bridge, 194 metres above the Elbe.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berth) · 🕒 Typical call: 6–8 hrs · 💶 Euro (€) · 🗣️ German · 🥾 Hiking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directly on the Uferpromenade (riverfront)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to Marktplatz; 5–10 min to castle ruins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dramatic sandstone scenery, German Romantic landscape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Bastei Bridge &amp; the engine-free Gierseilfähre reaction ferry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€7–15 — Local taxis (e.g. TAXI A. Schubinski, Taxi Maik Abraham) serve the area. Base fare ~€4.50 plus per-km rate; useful for 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Bastei Bridge &amp; Felsenburg Neurathen — </w:t>
      </w:r>
      <w:r>
        <w:rPr>
          <w:rFonts w:ascii="Arial" w:hAnsi="Arial" w:cs="Arial"/>
          <w:b w:val="0"/>
          <w:i w:val="0"/>
          <w:sz w:val="20"/>
        </w:rPr>
        <w:t>The 194 m-high stone bridge arcing across sandstone pillars is one of Germany's most photographed sights.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Uttewalder Grund Ravine Walk — </w:t>
      </w:r>
      <w:r>
        <w:rPr>
          <w:rFonts w:ascii="Arial" w:hAnsi="Arial" w:cs="Arial"/>
          <w:b w:val="0"/>
          <w:i w:val="0"/>
          <w:sz w:val="20"/>
        </w:rPr>
        <w:t>A shaded, fairy-tale gorge just 30 minutes' walk from town, featuring the Uttewalder Felsentor rock arch — a natural gateway made…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 Wehlen Castle Ruins — </w:t>
      </w:r>
      <w:r>
        <w:rPr>
          <w:rFonts w:ascii="Arial" w:hAnsi="Arial" w:cs="Arial"/>
          <w:b w:val="0"/>
          <w:i w:val="0"/>
          <w:sz w:val="20"/>
        </w:rPr>
        <w:t>Five minutes uphill from the market square, the 12th-century Burgruine Wehlen offers a free panoramic view straight down to your…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Kleine Sächsische Schweiz Miniature Park — </w:t>
      </w:r>
      <w:r>
        <w:rPr>
          <w:rFonts w:ascii="Arial" w:hAnsi="Arial" w:cs="Arial"/>
          <w:b w:val="0"/>
          <w:i w:val="0"/>
          <w:sz w:val="20"/>
        </w:rPr>
        <w:t>Open-air park where local sandstone has been carved into precise scale replicas of the region's rock formations, castles,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Kayak or Canoe Paddle — </w:t>
      </w:r>
      <w:r>
        <w:rPr>
          <w:rFonts w:ascii="Arial" w:hAnsi="Arial" w:cs="Arial"/>
          <w:b w:val="0"/>
          <w:i w:val="0"/>
          <w:sz w:val="20"/>
        </w:rPr>
        <w:t>Rent a kayak or canoe from local outfitter Kanu Aktiv and paddle downstream toward Pirna through the sandstone canyon scenery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Castle Ruins Stroll: </w:t>
      </w:r>
      <w:r>
        <w:rPr>
          <w:rFonts w:ascii="Arial" w:hAnsi="Arial" w:cs="Arial"/>
          <w:b w:val="0"/>
          <w:i w:val="0"/>
          <w:sz w:val="20"/>
        </w:rPr>
        <w:t>45 mins · Easy–Moderate · Free — Walk from the riverfront to the Marktplatz, visit the 'Bicycle Church', then climb the short steep…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Wehlener Grund Trail to Bastei: </w:t>
      </w:r>
      <w:r>
        <w:rPr>
          <w:rFonts w:ascii="Arial" w:hAnsi="Arial" w:cs="Arial"/>
          <w:b w:val="0"/>
          <w:i w:val="0"/>
          <w:sz w:val="20"/>
        </w:rPr>
        <w:t>2 hrs one-way · Strenuous · Free (Neurathen castle ~€2.50) — The classic hike from town up through the wooded Wehlener Grund gorge to Bastei Bridge.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5:14AM–8:47PM · Jul 5:07AM–9:11PM · Sep 6:39AM–7:17PM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cruiseports.org/stadt-wehlen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Stadt Wehlen,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dt-wehl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Königstein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Maria am Wasser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Pillnitz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Barockgarten Großsedlitz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Weesenstein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Kleine Sächsische Schweiz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Stolpen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DDR Museum Pirna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