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Münster, North Rhine-Westphalia,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Germany's bicycle capital blends medieval grandeur with youthful energy — where the Peace of Westphalia was signed and iron cages still hang from a Gothic spire.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pier (no tender) · 🕒 Typical call: 8-10 hrs · 💶 Euro (€) · 🗣️ German (English widely spoken) · 🚲 Cycling city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quay at Stadthafen I / Kreativkai on the Dortmund-Ems Canal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~20-25 min (1.8 km) to Prinzipalmarkt; flat and easy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cycling, medieval architecture, German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Friedenssaal in the Historic Town Hall &amp; St. Lamberti's iron cages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€14–26 — Licensed taxis are readily available; the meter starts at €4.30 (day) with ~€2.70–3.00/km. A ride from the canal quay to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Münsterbus / City Sightseeing Münster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Hall of Peace &amp; Historic Town Hall — </w:t>
      </w:r>
      <w:r>
        <w:rPr>
          <w:rFonts w:ascii="Arial" w:hAnsi="Arial" w:cs="Arial"/>
          <w:b w:val="0"/>
          <w:i w:val="0"/>
          <w:sz w:val="20"/>
        </w:rPr>
        <w:t>Step inside the wood-paneled Friedenssaal where the Peace of Westphalia was signed in 1648, ending the Thirty Years' War.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Paul's Cathedral &amp; Astronomical Clock — </w:t>
      </w:r>
      <w:r>
        <w:rPr>
          <w:rFonts w:ascii="Arial" w:hAnsi="Arial" w:cs="Arial"/>
          <w:b w:val="0"/>
          <w:i w:val="0"/>
          <w:sz w:val="20"/>
        </w:rPr>
        <w:t>This 13th-century cathedral blends Romanesque and Gothic architecture.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Cycling the Promenade Ring — </w:t>
      </w:r>
      <w:r>
        <w:rPr>
          <w:rFonts w:ascii="Arial" w:hAnsi="Arial" w:cs="Arial"/>
          <w:b w:val="0"/>
          <w:i w:val="0"/>
          <w:sz w:val="20"/>
        </w:rPr>
        <w:t>Rent a bike and circle the entire old town on the Promenade — a tree-lined ring path built on the medieval city walls.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Pablo Picasso Art Museum — </w:t>
      </w:r>
      <w:r>
        <w:rPr>
          <w:rFonts w:ascii="Arial" w:hAnsi="Arial" w:cs="Arial"/>
          <w:b w:val="0"/>
          <w:i w:val="0"/>
          <w:sz w:val="20"/>
        </w:rPr>
        <w:t>Germany's only museum dedicated exclusively to Picasso's graphic works — an unexpected gem in the heart of Westphalia.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Aasee Lake Stroll — </w:t>
      </w:r>
      <w:r>
        <w:rPr>
          <w:rFonts w:ascii="Arial" w:hAnsi="Arial" w:cs="Arial"/>
          <w:b w:val="0"/>
          <w:i w:val="0"/>
          <w:sz w:val="20"/>
        </w:rPr>
        <w:t>A large, peaceful lake just southwest of the old town.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Quay to Prinzipalmarkt Old Town Walk: </w:t>
      </w:r>
      <w:r>
        <w:rPr>
          <w:rFonts w:ascii="Arial" w:hAnsi="Arial" w:cs="Arial"/>
          <w:b w:val="0"/>
          <w:i w:val="0"/>
          <w:sz w:val="20"/>
        </w:rPr>
        <w:t>1.8 km · 25 min · Flat — From the Kreativkai dock, walk along Schillerstraße into the historic center.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Cathedral &amp; Hall of Peace Loop: </w:t>
      </w:r>
      <w:r>
        <w:rPr>
          <w:rFonts w:ascii="Arial" w:hAnsi="Arial" w:cs="Arial"/>
          <w:b w:val="0"/>
          <w:i w:val="0"/>
          <w:sz w:val="20"/>
        </w:rPr>
        <w:t>2.5 km · 35 min · Flat — From the Prinzipalmarkt, walk to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5:35AM–9:16PM · Jul 5:28AM–9:42PM · Sep 7:04AM–7:43PM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cruiseports.org/stadt-munster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Münster, North Rhine-Westphalia,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adt-munste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Art Museum Pablo Picasso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Burg Hülshoff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Lamberti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LWL Museum of Natural History with Planetarium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Stadtmuseum Münster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Botanical Garden of the University of Münster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Schlossplatz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St.-Paulus-Dom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