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Slano, Dubrovnik-Neretva, Croatia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horseshoe bay so sheltered it looks like a saltwater lake — Slano trades Dubrovnik's crowds for pine-fringed pebble beaches, a 15th-century Franciscan church, and some of Croatia's best oysters just up the road.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or small-ship quay · 🕒 Typical call: 6–8 hrs · 💶 Euro (€) · 🗣️ Croatian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(large ships); small ships dock at town quay or ACI Marina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from town quay; 15 min from ACI Marina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days, local Dalmatian food, day trips to Ston &amp; Trsteno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Franciscan Church of St. Hieronymus &amp; fresh oysters in Ston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within village; €60–€80 to Dubrovnik — Local taxi services (taxi-slano.com) cover the village and regional transfers. A taxi to Dubrovnik (~35 km) costs roughl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Ston Walls &amp; Oyster Tasting — </w:t>
      </w:r>
      <w:r>
        <w:rPr>
          <w:rFonts w:ascii="Arial" w:hAnsi="Arial" w:cs="Arial"/>
          <w:b w:val="0"/>
          <w:i w:val="0"/>
          <w:sz w:val="20"/>
        </w:rPr>
        <w:t>Ston, 20 minutes away, has the longest medieval fortification walls in Europe outside China.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Trsteno Arboretum — </w:t>
      </w:r>
      <w:r>
        <w:rPr>
          <w:rFonts w:ascii="Arial" w:hAnsi="Arial" w:cs="Arial"/>
          <w:b w:val="0"/>
          <w:i w:val="0"/>
          <w:sz w:val="20"/>
        </w:rPr>
        <w:t>One of Europe's oldest arboretums (15th century), filled with exotic plants, a Baroque aqueduct-fed fountain, and sea views.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Bay Beach Day — </w:t>
      </w:r>
      <w:r>
        <w:rPr>
          <w:rFonts w:ascii="Arial" w:hAnsi="Arial" w:cs="Arial"/>
          <w:b w:val="0"/>
          <w:i w:val="0"/>
          <w:sz w:val="20"/>
        </w:rPr>
        <w:t>Slano Bay's sheltered waters are nearly always flat calm.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Dubrovnik Old Town — </w:t>
      </w:r>
      <w:r>
        <w:rPr>
          <w:rFonts w:ascii="Arial" w:hAnsi="Arial" w:cs="Arial"/>
          <w:b w:val="0"/>
          <w:i w:val="0"/>
          <w:sz w:val="20"/>
        </w:rPr>
        <w:t>The UNESCO-listed walled city is 30–40 minutes by taxi.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Franciscan Church &amp; Rector's Palace — </w:t>
      </w:r>
      <w:r>
        <w:rPr>
          <w:rFonts w:ascii="Arial" w:hAnsi="Arial" w:cs="Arial"/>
          <w:b w:val="0"/>
          <w:i w:val="0"/>
          <w:sz w:val="20"/>
        </w:rPr>
        <w:t>The 15th-century Franciscan Church of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Bay Promenade Loop: </w:t>
      </w:r>
      <w:r>
        <w:rPr>
          <w:rFonts w:ascii="Arial" w:hAnsi="Arial" w:cs="Arial"/>
          <w:b w:val="0"/>
          <w:i w:val="0"/>
          <w:sz w:val="20"/>
        </w:rPr>
        <w:t>2.5 km · 35–40 min · Flat paved path — A paved seaside path wraps around the entire horseshoe bay under pine shade.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History Stroll: </w:t>
      </w:r>
      <w:r>
        <w:rPr>
          <w:rFonts w:ascii="Arial" w:hAnsi="Arial" w:cs="Arial"/>
          <w:b w:val="0"/>
          <w:i w:val="0"/>
          <w:sz w:val="20"/>
        </w:rPr>
        <w:t>1 km · 20 min · Flat — From the pier, walk up into the village to the Rector's Palace ruins, the Church of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5:26AM–8:04PM · Jul 5:23AM–8:24PM · Sep 6:28AM–6:57PM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cruiseports.org/slano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Slano, Dubrovnik-Neretva, Croatia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lan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Trsteno Arboretum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Sjekirica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Veliki Žal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Plaža Trsteno Brsečine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Plaža Dobro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Špilja Vjetrenica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