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Skagway, Alaska, USA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A Gold Rush boomtown frozen in 1898 — ships dock steps from a National Historic Landmark where narrow-gauge railways, mountain trails, and Klondike saloons fill one of Alaska's longest shore days.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All ships dock downtown (no tender) · 🕒 Typical call: 7–10 hrs · 💵 US Dollar (USD) · 🗣️ English · 🚂 Iconic White Pass Railroad excursion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Broadway, Ore, or Railroad Dock — all downtown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center: </w:t>
      </w:r>
      <w:r>
        <w:rPr>
          <w:rFonts w:ascii="Arial" w:hAnsi="Arial" w:cs="Arial"/>
          <w:b w:val="0"/>
          <w:i w:val="0"/>
          <w:sz w:val="20"/>
        </w:rPr>
        <w:t>2–15 min depending on berth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History · Railroad · Hiking · Flightseeing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White Pass &amp; Yukon Route Railroad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❌ not available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White Pass &amp; Yukon Route Railroad — </w:t>
      </w:r>
      <w:r>
        <w:rPr>
          <w:rFonts w:ascii="Arial" w:hAnsi="Arial" w:cs="Arial"/>
          <w:b w:val="0"/>
          <w:i w:val="0"/>
          <w:sz w:val="20"/>
        </w:rPr>
        <w:t>The narrow-gauge railway that hauled stampeders in 1898 — now an International Historic Civil Engineering Landmark.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Klondike Gold Rush National Historical Park — </w:t>
      </w:r>
      <w:r>
        <w:rPr>
          <w:rFonts w:ascii="Arial" w:hAnsi="Arial" w:cs="Arial"/>
          <w:b w:val="0"/>
          <w:i w:val="0"/>
          <w:sz w:val="20"/>
        </w:rPr>
        <w:t>Skagway's entire downtown is a free NPS unit.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Bicycle Descent from White Pass — </w:t>
      </w:r>
      <w:r>
        <w:rPr>
          <w:rFonts w:ascii="Arial" w:hAnsi="Arial" w:cs="Arial"/>
          <w:b w:val="0"/>
          <w:i w:val="0"/>
          <w:sz w:val="20"/>
        </w:rPr>
        <w:t>Ride the bus or train up to the White Pass Summit, then freewheel 15 miles downhill back to Skagway on the historic South…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Chilkoot Trail Day Hike — </w:t>
      </w:r>
      <w:r>
        <w:rPr>
          <w:rFonts w:ascii="Arial" w:hAnsi="Arial" w:cs="Arial"/>
          <w:b w:val="0"/>
          <w:i w:val="0"/>
          <w:sz w:val="20"/>
        </w:rPr>
        <w:t>The legendary 33-mile Chilkoot Pass trail — called the world's longest outdoor museum — starts 9 miles from town at Dyea.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Glacier &amp; Fjord Flightseeing — </w:t>
      </w:r>
      <w:r>
        <w:rPr>
          <w:rFonts w:ascii="Arial" w:hAnsi="Arial" w:cs="Arial"/>
          <w:b w:val="0"/>
          <w:i w:val="0"/>
          <w:sz w:val="20"/>
        </w:rPr>
        <w:t>Floatplanes and helicopters offer 30–60 minute flights over Skagway River valley, Meade Glacier, and the Brady Icefield.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Broadway Historic District Stroll: </w:t>
      </w:r>
      <w:r>
        <w:rPr>
          <w:rFonts w:ascii="Arial" w:hAnsi="Arial" w:cs="Arial"/>
          <w:b w:val="0"/>
          <w:i w:val="0"/>
          <w:sz w:val="20"/>
        </w:rPr>
        <w:t>~1.5 km · 45–60 min · flat/easy — Walk Broadway end to end through the preserved Gold Rush townscape.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Gold Rush Cemetery &amp; Reid Falls: </w:t>
      </w:r>
      <w:r>
        <w:rPr>
          <w:rFonts w:ascii="Arial" w:hAnsi="Arial" w:cs="Arial"/>
          <w:b w:val="0"/>
          <w:i w:val="0"/>
          <w:sz w:val="20"/>
        </w:rPr>
        <w:t>~3 km round-trip · 1–1.5 hrs · easy flat road walk — A flat road walk north of town leads to the cemetery where con man Soapy Smith and his nemesis…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Lower Dewey Lake Trail: </w:t>
      </w:r>
      <w:r>
        <w:rPr>
          <w:rFonts w:ascii="Arial" w:hAnsi="Arial" w:cs="Arial"/>
          <w:b w:val="0"/>
          <w:i w:val="0"/>
          <w:sz w:val="20"/>
        </w:rPr>
        <w:t>~3 km round-trip · 1–1.5 hrs · moderate (steep ascent) — A short but steep climb through Sitka spruce forest behind the railroad depot leads to a quiet…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53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44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14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66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57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16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56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48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19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4:26AM–9:30PM · Jul 4:11AM–10:01PM · Sep 6:31AM–7:19PM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cruiseports.org/skagway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Skagway, Alaska, USA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skagway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Trail of '98 Tours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Alaska 360's Dredge Town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Klondike Gold Rush National Historical Park Visitor Center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5.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Gold Rush Cemetery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Ocean Raft Alaska</w:t>
            </w:r>
          </w:p>
        </w:tc>
        <w:tc>
          <w:tcPr>
            <w:tcW w:type="dxa" w:w="5256"/>
          </w:tcPr>
          <w:p/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