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Sfantu Gheorghe, Danube Delta,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great Danube finally surrenders to the Black Sea, a roadless Lipovan village of 800 souls sits surrounded by one of Europe's wildest wetlands — pelicans, wild horses, and silence.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(small ships dock direct) · 🕒 Typical call: 6–8 hrs · 💵 Romanian Leu (RON) — cash essential · 🗣️ Romanian / Ukrainian dialect · 🦅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the village pontoon pier; expedition/ocean vessels anchor offshore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~2 km (30–40 min on deep sand) or take the local tractor-trailer (Trokarici)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Delta wildlife boat tours, wild beach, birdwatching, Lipovan village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Storciag sturgeon soup at a local guesthouse and a guided canoe into the reed canals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Boat Tour — </w:t>
      </w:r>
      <w:r>
        <w:rPr>
          <w:rFonts w:ascii="Arial" w:hAnsi="Arial" w:cs="Arial"/>
          <w:b w:val="0"/>
          <w:i w:val="0"/>
          <w:sz w:val="20"/>
        </w:rPr>
        <w:t>The essential Sfantu Gheorghe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Beach &amp; Wild Horses — </w:t>
      </w:r>
      <w:r>
        <w:rPr>
          <w:rFonts w:ascii="Arial" w:hAnsi="Arial" w:cs="Arial"/>
          <w:b w:val="0"/>
          <w:i w:val="0"/>
          <w:sz w:val="20"/>
        </w:rPr>
        <w:t>Sfantu Gheorghe Beach is one of Europe's last truly wild shores — no sunbeds, no umbrellas, just vast fine sand backed by dunes…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or Canoe Through the Canals — </w:t>
      </w:r>
      <w:r>
        <w:rPr>
          <w:rFonts w:ascii="Arial" w:hAnsi="Arial" w:cs="Arial"/>
          <w:b w:val="0"/>
          <w:i w:val="0"/>
          <w:sz w:val="20"/>
        </w:rPr>
        <w:t>Paddle silently through the delta's smaller channels — the quieter approach lets you get much closer to nesting birds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Lipovan Village Walk &amp; Traditional Lunch — </w:t>
      </w:r>
      <w:r>
        <w:rPr>
          <w:rFonts w:ascii="Arial" w:hAnsi="Arial" w:cs="Arial"/>
          <w:b w:val="0"/>
          <w:i w:val="0"/>
          <w:sz w:val="20"/>
        </w:rPr>
        <w:t>Explore the sandy lanes lined with pastel-painted Lipovan (Ukrainian Cossack) houses with thatched reed roofs.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Sacalin Peninsula Birdwatching — </w:t>
      </w:r>
      <w:r>
        <w:rPr>
          <w:rFonts w:ascii="Arial" w:hAnsi="Arial" w:cs="Arial"/>
          <w:b w:val="0"/>
          <w:i w:val="0"/>
          <w:sz w:val="20"/>
        </w:rPr>
        <w:t>The Sacalin Peninsula is a 19-km spit of Romania's youngest land, strictly protected, hosting over 200 nesting species.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Waterfront &amp; Orthodox Church: </w:t>
      </w:r>
      <w:r>
        <w:rPr>
          <w:rFonts w:ascii="Arial" w:hAnsi="Arial" w:cs="Arial"/>
          <w:b w:val="0"/>
          <w:i w:val="0"/>
          <w:sz w:val="20"/>
        </w:rPr>
        <w:t>~1 km · 20 min · flat (deep sand) — From the pier, follow the waterfront path past the wooden boat landings, then wind into the sandy…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Wild Beach: </w:t>
      </w:r>
      <w:r>
        <w:rPr>
          <w:rFonts w:ascii="Arial" w:hAnsi="Arial" w:cs="Arial"/>
          <w:b w:val="0"/>
          <w:i w:val="0"/>
          <w:sz w:val="20"/>
        </w:rPr>
        <w:t>~2 km one-way · 30–40 min · sandy track — Head east from the village pier along the main dirt-and-sand track that cuts through the dunes.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5:33AM–8:23PM · Jul 5:29AM–8:44PM · Sep 6:40AM–7:12PM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cruiseports.org/sfantu-gheorghe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Sfantu Gheorghe, Danube Delta,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fantu-gheorgh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Buival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Gura de vărsare în mare a Brațului Sfântu Gheorghe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