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Saverne, Alsace,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Saverne sits where the Vosges Mountains meet the Alsatian plain, its glowing pink-sandstone château mirrored in the Marne-Rhine Canal. Step off the barge and you're already at the palace gates.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(canal quay) · 🕒 Typical call: 6–8 hrs · 💶 Euro (€) · 🗣️ French / Alsatian dialect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Canal quayside at Port de Plaisance — no tender, flat gangway onto paved towpath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3–5 min to Grand Rue; Château des Rohan right at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Alsatian architecture, flammekueche, rose gardens, castle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Château du Haut-Barr ruins — the "Eye of Alsace" with sweeping Rhine Plain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Local taxis are available in Saverne for short trips. The town is compact so fares are typically modest; short hops with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des Rohan &amp; Museum — </w:t>
      </w:r>
      <w:r>
        <w:rPr>
          <w:rFonts w:ascii="Arial" w:hAnsi="Arial" w:cs="Arial"/>
          <w:b w:val="0"/>
          <w:i w:val="0"/>
          <w:sz w:val="20"/>
        </w:rPr>
        <w:t>The "Alsatian Versailles" — a massive 18th-century pink sandstone palace whose formal gardens spill down to the canal.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du Haut-Barr Castle Ruins — </w:t>
      </w:r>
      <w:r>
        <w:rPr>
          <w:rFonts w:ascii="Arial" w:hAnsi="Arial" w:cs="Arial"/>
          <w:b w:val="0"/>
          <w:i w:val="0"/>
          <w:sz w:val="20"/>
        </w:rPr>
        <w:t>Perched 470 m above town on three sandstone outcrops, the "Eye of Alsace" delivers sweeping views of the Rhine plain.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Roseraie — Saverne Rose Garden — </w:t>
      </w:r>
      <w:r>
        <w:rPr>
          <w:rFonts w:ascii="Arial" w:hAnsi="Arial" w:cs="Arial"/>
          <w:b w:val="0"/>
          <w:i w:val="0"/>
          <w:sz w:val="20"/>
        </w:rPr>
        <w:t>France's second-oldest rose garden, with 8,500 rose bushes representing 800 varieties, set at the foot of the Vosges foothills.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Rue Walking Tour &amp; Maison Katz — </w:t>
      </w:r>
      <w:r>
        <w:rPr>
          <w:rFonts w:ascii="Arial" w:hAnsi="Arial" w:cs="Arial"/>
          <w:b w:val="0"/>
          <w:i w:val="0"/>
          <w:sz w:val="20"/>
        </w:rPr>
        <w:t>Saverne's pedestrianised main street is lined with colourful half-timbered Alsatian houses.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Alsatian Winstub Lunch — </w:t>
      </w:r>
      <w:r>
        <w:rPr>
          <w:rFonts w:ascii="Arial" w:hAnsi="Arial" w:cs="Arial"/>
          <w:b w:val="0"/>
          <w:i w:val="0"/>
          <w:sz w:val="20"/>
        </w:rPr>
        <w:t>Settle into a local Winstub (Alsatian tavern) for flammekueche fresh from a wood-fired oven, choucroute garnie, and a glass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Quay to Maison Katz Town Walk: </w:t>
      </w:r>
      <w:r>
        <w:rPr>
          <w:rFonts w:ascii="Arial" w:hAnsi="Arial" w:cs="Arial"/>
          <w:b w:val="0"/>
          <w:i w:val="0"/>
          <w:sz w:val="20"/>
        </w:rPr>
        <w:t>1.2 km · 20 min · Flat — From the Port de Plaisance, cross to the Château des Rohan gardens, stroll along Quai du Château…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Towpath to the Rose Garden: </w:t>
      </w:r>
      <w:r>
        <w:rPr>
          <w:rFonts w:ascii="Arial" w:hAnsi="Arial" w:cs="Arial"/>
          <w:b w:val="0"/>
          <w:i w:val="0"/>
          <w:sz w:val="20"/>
        </w:rPr>
        <w:t>1.5 km one way · 30 min · Flat — Head west along the shaded Marne-Rhine Canal towpath from the marina to La Roseraie.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5:49AM–9:05PM · Jul 5:44AM–9:28PM · Sep 7:07AM–7:42PM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cruiseports.org/saverne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Saverne, Alsace,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ver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 col de Saverne Botanical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Roseraie de Saverne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Pélerinage Notre-Dame-de-Bonne-Fontaine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Rocher du Saut du Prince Charles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du Haut-Barr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Saverne semaphore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Locks No. 30 - 31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du Grand-Geroldseck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