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Saint-Tropez, Provence,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a quiet fishing village discovered by Brigitte Bardot and the jet set, Saint-Tropez balances Mediterranean glamour with cobblestone Provençal charm — and you step off the tender directly into the heart of it all.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💶 Euro (€) · 🗣️ French (English widely spoken) · 🌊 French Riviera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Gulf of Saint-Tropez; tenders land at the Vieux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you step off the tender directly onto the Old Port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Strolling the old quarter, art museums, market days (Tue/Sat), beach clubs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 Tarte Tropézienne from the original Place des Lices shop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€5–7 base + €2.20/km; local rides typically €30–40 — Taxis queue near the port and in the town center. Confirm the fare before departure; surcharges apply at night, on holid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Pampelonne Beach &amp; the Famous Beach Clubs — </w:t>
      </w:r>
      <w:r>
        <w:rPr>
          <w:rFonts w:ascii="Arial" w:hAnsi="Arial" w:cs="Arial"/>
          <w:b w:val="0"/>
          <w:i w:val="0"/>
          <w:sz w:val="20"/>
        </w:rPr>
        <w:t>The legendary 3-mile sandy stretch — home to Club 55, Nikki Beach, and dozens of other iconic clubs — is 6 km south of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Citadelle de Saint-Tropez &amp; Maritime Museum — </w:t>
      </w:r>
      <w:r>
        <w:rPr>
          <w:rFonts w:ascii="Arial" w:hAnsi="Arial" w:cs="Arial"/>
          <w:b w:val="0"/>
          <w:i w:val="0"/>
          <w:sz w:val="20"/>
        </w:rPr>
        <w:t>A 17th-century fortress crowning the hill above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de l'Annonciade — </w:t>
      </w:r>
      <w:r>
        <w:rPr>
          <w:rFonts w:ascii="Arial" w:hAnsi="Arial" w:cs="Arial"/>
          <w:b w:val="0"/>
          <w:i w:val="0"/>
          <w:sz w:val="20"/>
        </w:rPr>
        <w:t>A stunning collection of Modernist paintings — Signac, Matisse, Derain, Dufy — housed in a 16th-century chapel just off the Vieux…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Sentier du Littoral Coastal Walk — </w:t>
      </w:r>
      <w:r>
        <w:rPr>
          <w:rFonts w:ascii="Arial" w:hAnsi="Arial" w:cs="Arial"/>
          <w:b w:val="0"/>
          <w:i w:val="0"/>
          <w:sz w:val="20"/>
        </w:rPr>
        <w:t>A hiking path that begins beyond the Citadel and follows the rocky coastline south, offering wild Mediterranean scenery and far…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Place des Lices Market (Tue &amp; Sat) — </w:t>
      </w:r>
      <w:r>
        <w:rPr>
          <w:rFonts w:ascii="Arial" w:hAnsi="Arial" w:cs="Arial"/>
          <w:b w:val="0"/>
          <w:i w:val="0"/>
          <w:sz w:val="20"/>
        </w:rPr>
        <w:t>Saint-Tropez's legendary twice-weekly open-air market fills the town square with lavender, local cheeses, olives, Provençal…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Vieux Port to La Ponche Old Quarter: </w:t>
      </w:r>
      <w:r>
        <w:rPr>
          <w:rFonts w:ascii="Arial" w:hAnsi="Arial" w:cs="Arial"/>
          <w:b w:val="0"/>
          <w:i w:val="0"/>
          <w:sz w:val="20"/>
        </w:rPr>
        <w:t>Easy · 30–45 min · 1 km — The classic Saint-Tropez loop.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 to the Citadel: </w:t>
      </w:r>
      <w:r>
        <w:rPr>
          <w:rFonts w:ascii="Arial" w:hAnsi="Arial" w:cs="Arial"/>
          <w:b w:val="0"/>
          <w:i w:val="0"/>
          <w:sz w:val="20"/>
        </w:rPr>
        <w:t>Moderate · 30 min up · 1.2 km — From Place des Lices, follow Rue de la Citadelle uphill to the 17th-century fortress.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Plage des Graniers: </w:t>
      </w:r>
      <w:r>
        <w:rPr>
          <w:rFonts w:ascii="Arial" w:hAnsi="Arial" w:cs="Arial"/>
          <w:b w:val="0"/>
          <w:i w:val="0"/>
          <w:sz w:val="20"/>
        </w:rPr>
        <w:t>Easy · 20 min · 1.5 km — Walk past the Citadel and down the other side to reach Plage des Graniers — a wild, sandy cove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6:09AM–8:50PM · Jul 6:07AM–9:11PM · Sep 7:13AM–7:43PM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cruiseports.org/saint-tropez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Saint-Tropez, Provence,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int-tropez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Beauvallon Golf Club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Les Moulins de Paillas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Saint-Michel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Chateau de Grimaud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Gendarmerie Nationale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Grimaud Karting Loisir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Promenade en bateau St.Tropez Le Brigantin 2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Annonciade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