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Saint-Raphaël, Var,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rust-red Esterel mountains tumble into the turquoise Mediterranean, Saint-Raphaël delivers a classic French Riviera day — Belle Époque promenades, sandy beaches, and Roman history next door in Fréjus, all reachable on foot or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8–10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land at the Vieux Port quayside, steps from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— tender lands in the heart of Saint-Raphaël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Esterel scenery, DIY rail trips to Cannes or Nice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Saint-Tropez from the Vieux Port (seasonal, ~1 hr each way)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— Taxis are available at the port with a base pick-up fee of ~€3.50 plus ~€1–1.30/km. Useful for reaching Fréjus (5 km)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Saint-Tropez by Ferry — </w:t>
      </w:r>
      <w:r>
        <w:rPr>
          <w:rFonts w:ascii="Arial" w:hAnsi="Arial" w:cs="Arial"/>
          <w:b w:val="0"/>
          <w:i w:val="0"/>
          <w:sz w:val="20"/>
        </w:rPr>
        <w:t>Les Bateaux de Saint-Raphaël runs a seasonal direct ferry from the Vieux Port to Saint-Tropez — about 1 hour each 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Fréjus Roman Ruins — </w:t>
      </w:r>
      <w:r>
        <w:rPr>
          <w:rFonts w:ascii="Arial" w:hAnsi="Arial" w:cs="Arial"/>
          <w:b w:val="0"/>
          <w:i w:val="0"/>
          <w:sz w:val="20"/>
        </w:rPr>
        <w:t>Saint-Raphaël's twin city Fréjus is a 5-minute train ride away and packed with Roman history: an amphitheatre, aqueduct remains…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Esterel Massif Hike or Drive — </w:t>
      </w:r>
      <w:r>
        <w:rPr>
          <w:rFonts w:ascii="Arial" w:hAnsi="Arial" w:cs="Arial"/>
          <w:b w:val="0"/>
          <w:i w:val="0"/>
          <w:sz w:val="20"/>
        </w:rPr>
        <w:t>The blood-red volcanic rocks of the Esterel Massif rise just west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du Veillat Beach Day — </w:t>
      </w:r>
      <w:r>
        <w:rPr>
          <w:rFonts w:ascii="Arial" w:hAnsi="Arial" w:cs="Arial"/>
          <w:b w:val="0"/>
          <w:i w:val="0"/>
          <w:sz w:val="20"/>
        </w:rPr>
        <w:t>Saint-Raphaël's main sandy beach stretches right from the town centre — sunbeds, clear water, and Esterel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DIY Rail Trip to Cannes or Nice — </w:t>
      </w:r>
      <w:r>
        <w:rPr>
          <w:rFonts w:ascii="Arial" w:hAnsi="Arial" w:cs="Arial"/>
          <w:b w:val="0"/>
          <w:i w:val="0"/>
          <w:sz w:val="20"/>
        </w:rPr>
        <w:t>The station is 10 minutes' walk from the tender landing.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&amp; Town Centre Stroll: </w:t>
      </w:r>
      <w:r>
        <w:rPr>
          <w:rFonts w:ascii="Arial" w:hAnsi="Arial" w:cs="Arial"/>
          <w:b w:val="0"/>
          <w:i w:val="0"/>
          <w:sz w:val="20"/>
        </w:rPr>
        <w:t>1–1.5 hrs · Flat · Free — From the Vieux Port landing, explore the Jardin Bonaparte, wander to the Basilica of Notre-Dame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Plage du Veillat: </w:t>
      </w:r>
      <w:r>
        <w:rPr>
          <w:rFonts w:ascii="Arial" w:hAnsi="Arial" w:cs="Arial"/>
          <w:b w:val="0"/>
          <w:i w:val="0"/>
          <w:sz w:val="20"/>
        </w:rPr>
        <w:t>20 min each way · Flat · Free — A leisurely walk west along the seafront from the Vieux Port to Saint-Raphaël's main sandy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6:08AM–8:50PM · Jul 6:06AM–9:11PM · Sep 7:12AM–7:42PM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cruiseports.org/saint-raphael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Saint-Raphaël, Var,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rapha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Notre-Dame-de-la-Victoire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Bonaparte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d'Histoire Locale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Base Nature François Léotard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Aurélien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Médiathèque Villa Marie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