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Saint-Emilion, Nouvelle-Aquitaine,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Carved from limestone and steeped in Merlot, Saint-Emilion is one of France's most captivating medieval villages — an underground church beneath cobblestone streets, centuries-old châteaux, and wine poured with pride on every corner.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🚌 Bus transfer from dock (no ship pier) · 🕒 Typical call: 4-6 hrs in village · 💶 Currency: Euro (€) · 🗣️ Language: French · 🍷 UNESCO Wine Landscape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dock at Libourne (8 km / 15 min by bus). Ocean ships dock at Bordeaux, Bassens, or Pauillac.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Village is compact (~1 km across) but steeply cobbled. Arrive by bus at top or bottom of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history buffs, UNESCO sightseers, underground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Monolithic Church — Europe's largest underground church, carved by monks in the 12th century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€60–€80 — Taxis from Bordeaux cruise dock to Saint-Emilion village take roughly 40–50 minutes. Fares vary by operator; confirm pri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Monolithic Church &amp; Underground Tour — </w:t>
      </w:r>
      <w:r>
        <w:rPr>
          <w:rFonts w:ascii="Arial" w:hAnsi="Arial" w:cs="Arial"/>
          <w:b w:val="0"/>
          <w:i w:val="0"/>
          <w:sz w:val="20"/>
        </w:rPr>
        <w:t>Europe's largest underground monolithic church, carved by Benedictine monks in the 12th century from a single limestone cliff.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Cru Wine Tasting at a Château — </w:t>
      </w:r>
      <w:r>
        <w:rPr>
          <w:rFonts w:ascii="Arial" w:hAnsi="Arial" w:cs="Arial"/>
          <w:b w:val="0"/>
          <w:i w:val="0"/>
          <w:sz w:val="20"/>
        </w:rPr>
        <w:t>Visit a Saint-Emilion Grand Cru Classé estate — Château Villemaurine (underground quarries + tasting) or Château Soutard 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Village Walking Tour — </w:t>
      </w:r>
      <w:r>
        <w:rPr>
          <w:rFonts w:ascii="Arial" w:hAnsi="Arial" w:cs="Arial"/>
          <w:b w:val="0"/>
          <w:i w:val="0"/>
          <w:sz w:val="20"/>
        </w:rPr>
        <w:t>Wander the cobbled calades past the Collegiate Church and its Gothic cloister, the ruins of Les Cordeliers Franciscan monastery…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Bell Tower Climb — </w:t>
      </w:r>
      <w:r>
        <w:rPr>
          <w:rFonts w:ascii="Arial" w:hAnsi="Arial" w:cs="Arial"/>
          <w:b w:val="0"/>
          <w:i w:val="0"/>
          <w:sz w:val="20"/>
        </w:rPr>
        <w:t>Climb 196 steps above the Monolithic Church for the best panoramic view of the village rooftops and the vine-quilted Bordeaux…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Bike Tour — </w:t>
      </w:r>
      <w:r>
        <w:rPr>
          <w:rFonts w:ascii="Arial" w:hAnsi="Arial" w:cs="Arial"/>
          <w:b w:val="0"/>
          <w:i w:val="0"/>
          <w:sz w:val="20"/>
        </w:rPr>
        <w:t>Pedal through the UNESCO-listed vineyard landscape surrounding Saint-Emilion, passing limestone walls, grand châteaux,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Village Loop: </w:t>
      </w:r>
      <w:r>
        <w:rPr>
          <w:rFonts w:ascii="Arial" w:hAnsi="Arial" w:cs="Arial"/>
          <w:b w:val="0"/>
          <w:i w:val="0"/>
          <w:sz w:val="20"/>
        </w:rPr>
        <w:t>1.5 km | ~45 min | Moderate (steep cobbles) — Start at Place du Marché at the foot of the Monolithic Church cliff face, walk up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Walk to the Grande Muraille: </w:t>
      </w:r>
      <w:r>
        <w:rPr>
          <w:rFonts w:ascii="Arial" w:hAnsi="Arial" w:cs="Arial"/>
          <w:b w:val="0"/>
          <w:i w:val="0"/>
          <w:sz w:val="20"/>
        </w:rPr>
        <w:t>2 km round-trip | ~45 min | Easy (flat vineyard path) — Walk out of the village through the vineyard lanes to the Grande Muraille — the isolated ruins of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6:32AM–9:22PM · Jul 6:29AM–9:43PM · Sep 7:39AM–8:10PM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cruiseports.org/saint-emilion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Saint-Emilion, Nouvelle-Aquitaine,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emili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Chapelle du Carmel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Appy Ulm Baptême De L'air Et Initiation Au Vol En Ulm Près De Bordeaux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 and Archeology of Libourne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Grotte Célestine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Saint Georges Côte Pavie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Rauzan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Rochebelle Saint-Émilion Grand Cru Classé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