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Roudnice nad Labem, Central Bohemia, Czech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Baroque grandeur meets Czech mythology — Roudnice nad Labem is a compact river town anchored by one of Bohemia's largest castles and framed by the flat-topped hill the ancient Czechs called home.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mooring) · 🕒 Typical call: 6-8 hrs · 💵 Czech Koruna (CZK) · 🗣️ Czech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moor alongside the Elbe embankment in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2-5 min on foot from the moorings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 visits, cycling the Elbe Trail, wine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Roudnice Castle and the hike up Říp Mountain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Meter-based (approx. CZK 25–30/km) — Local taxi companies serve the town; ask at the port or your ship's crew for recommended numbers. Useful for reaching th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Roudnice Castle Tour — </w:t>
      </w:r>
      <w:r>
        <w:rPr>
          <w:rFonts w:ascii="Arial" w:hAnsi="Arial" w:cs="Arial"/>
          <w:b w:val="0"/>
          <w:i w:val="0"/>
          <w:sz w:val="20"/>
        </w:rPr>
        <w:t>One of the largest Baroque castles in Bohemia, Roudnice Castle was rebuilt by the Lobkowicz family on a 12th-century Romanesque…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Říp Mountain Hike — </w:t>
      </w:r>
      <w:r>
        <w:rPr>
          <w:rFonts w:ascii="Arial" w:hAnsi="Arial" w:cs="Arial"/>
          <w:b w:val="0"/>
          <w:i w:val="0"/>
          <w:sz w:val="20"/>
        </w:rPr>
        <w:t>A solitary basalt hill rising 461 m from the Bohemian plain, Říp is sacred in Czech mythology as the place where the legendary…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Square &amp; Hláska Watchtower — </w:t>
      </w:r>
      <w:r>
        <w:rPr>
          <w:rFonts w:ascii="Arial" w:hAnsi="Arial" w:cs="Arial"/>
          <w:b w:val="0"/>
          <w:i w:val="0"/>
          <w:sz w:val="20"/>
        </w:rPr>
        <w:t>The historic Náměstí Karla IV is ringed by Baroque and 19th-century facades.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Trail Cycling — </w:t>
      </w:r>
      <w:r>
        <w:rPr>
          <w:rFonts w:ascii="Arial" w:hAnsi="Arial" w:cs="Arial"/>
          <w:b w:val="0"/>
          <w:i w:val="0"/>
          <w:sz w:val="20"/>
        </w:rPr>
        <w:t>The EuroVelo 7 / Elbe Cycle Path runs through Roudnice on flat riverside terrain.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Lobkowicz Winery &amp; Czech Lunch — </w:t>
      </w:r>
      <w:r>
        <w:rPr>
          <w:rFonts w:ascii="Arial" w:hAnsi="Arial" w:cs="Arial"/>
          <w:b w:val="0"/>
          <w:i w:val="0"/>
          <w:sz w:val="20"/>
        </w:rPr>
        <w:t>The Zámek Lobkowicz Roudnice winery operates in the castle cellars and pours wines grown on the estate's Bohemian vineyards.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Castle Walk: </w:t>
      </w:r>
      <w:r>
        <w:rPr>
          <w:rFonts w:ascii="Arial" w:hAnsi="Arial" w:cs="Arial"/>
          <w:b w:val="0"/>
          <w:i w:val="0"/>
          <w:sz w:val="20"/>
        </w:rPr>
        <w:t>1.5 km · 30-40 min · Easy — From the river quay, follow the embankment south to the early-20th-century steel arch bridge for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Embankment Stroll: </w:t>
      </w:r>
      <w:r>
        <w:rPr>
          <w:rFonts w:ascii="Arial" w:hAnsi="Arial" w:cs="Arial"/>
          <w:b w:val="0"/>
          <w:i w:val="0"/>
          <w:sz w:val="20"/>
        </w:rPr>
        <w:t>2-4 km one way · 30-60 min · Easy — Head north or south along the riverside promenade for a gentle walk through parkland and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5:15AM–8:43PM · Jul 5:09AM–9:08PM · Sep 6:39AM–7:16PM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cruiseports.org/roudnice-nad-labem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Roudnice nad Labem, Central Bohemia, Czech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dnice-nad-labe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Kleneč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Zámek Vrbičany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Rotunda of St. George and St. Adalbert on Mount Rip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Kostel Narození Panny Marie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Terezin Memorial - Magdeburg Barracks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Terezín Concentration Camp Memorial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Underground corridors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