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Rothenburg ob der Tauber,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Step through a stone gate into a perfectly frozen medieval fairy tale. Rothenburg ob der Tauber is Germany's most spectacularly preserved walled town — cobblestone lanes, half-timbered houses, and rooftop panoramas that look unchanged since the 14th century.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🚌 Shore excursion (bus from river port) · ⚓ No direct ship docking — landlocked · 🕒 Typical excursion: 4–6 hrs · 💶 Currency: Euro (cash useful) · 🗣️ Language: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Access: </w:t>
      </w:r>
      <w:r>
        <w:rPr>
          <w:rFonts w:ascii="Arial" w:hAnsi="Arial" w:cs="Arial"/>
          <w:b w:val="0"/>
          <w:i w:val="0"/>
          <w:sz w:val="20"/>
        </w:rPr>
        <w:t>Bus transfer from Würzburg (~50 min) or Nuremberg (~75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bus parking to Marktplatz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photography, Christmas shopping year-round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Plönlein photo stop, St. Jakob's Riemenschneider altarpiece, city wall walk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€8–€15 — Local taxis (Citytaxi Rothenburg, Taxi Kersten, Taxi Ebert) wait at the train station and can drive into the pedestrian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Plönlein &amp; City Wall Walk — </w:t>
      </w:r>
      <w:r>
        <w:rPr>
          <w:rFonts w:ascii="Arial" w:hAnsi="Arial" w:cs="Arial"/>
          <w:b w:val="0"/>
          <w:i w:val="0"/>
          <w:sz w:val="20"/>
        </w:rPr>
        <w:t>Start at the famous Plönlein — a crooked yellow half-timbered house at a cobblestone fork framed by two medieval towers.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Jakob's Church &amp; Holy Blood Altarpiece — </w:t>
      </w:r>
      <w:r>
        <w:rPr>
          <w:rFonts w:ascii="Arial" w:hAnsi="Arial" w:cs="Arial"/>
          <w:b w:val="0"/>
          <w:i w:val="0"/>
          <w:sz w:val="20"/>
        </w:rPr>
        <w:t>This soaring Gothic church houses Tilman Riemenschneider's masterpiece — the 15th-century Altar of the Holy Blood, considered 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Crime &amp; Justice Museum — </w:t>
      </w:r>
      <w:r>
        <w:rPr>
          <w:rFonts w:ascii="Arial" w:hAnsi="Arial" w:cs="Arial"/>
          <w:b w:val="0"/>
          <w:i w:val="0"/>
          <w:sz w:val="20"/>
        </w:rPr>
        <w:t>Europe's leading museum of legal history occupies a sprawling complex near the walls.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Käthe Wohlfahrt Christmas Village — </w:t>
      </w:r>
      <w:r>
        <w:rPr>
          <w:rFonts w:ascii="Arial" w:hAnsi="Arial" w:cs="Arial"/>
          <w:b w:val="0"/>
          <w:i w:val="0"/>
          <w:sz w:val="20"/>
        </w:rPr>
        <w:t>Year-round Christmas in a massive, beautifully decorated shop stocked floor-to-ceiling with traditional German ornaments…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Hall Tower Climb — </w:t>
      </w:r>
      <w:r>
        <w:rPr>
          <w:rFonts w:ascii="Arial" w:hAnsi="Arial" w:cs="Arial"/>
          <w:b w:val="0"/>
          <w:i w:val="0"/>
          <w:sz w:val="20"/>
        </w:rPr>
        <w:t>Climb 220 steps up the Rathausturm for the best 360-degree aerial view of Rothenburg's red-tiled rooftops and the Tauber Valley.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Highlights Loop: </w:t>
      </w:r>
      <w:r>
        <w:rPr>
          <w:rFonts w:ascii="Arial" w:hAnsi="Arial" w:cs="Arial"/>
          <w:b w:val="0"/>
          <w:i w:val="0"/>
          <w:sz w:val="20"/>
        </w:rPr>
        <w:t>2–3 km · 1.5–2 hrs · Easy–Moderate · Free — The essential Rothenburg circuit from the bus parking to all major sights and back.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Tauber Valley Descent: </w:t>
      </w:r>
      <w:r>
        <w:rPr>
          <w:rFonts w:ascii="Arial" w:hAnsi="Arial" w:cs="Arial"/>
          <w:b w:val="0"/>
          <w:i w:val="0"/>
          <w:sz w:val="20"/>
        </w:rPr>
        <w:t>1.5 km one way · 45–60 min · Moderate · Free — From the Castle Garden, a wooded path zigzags steeply down to the valley floor.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5:35AM–8:56PM · Jul 5:30AM–9:19PM · Sep 6:55AM–7:31PM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cruiseports.org/rothenburg-ob-der-tauber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Rothenburg ob der Tauber,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thenburg-ob-der-taub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German Christmas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Plönlein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Medieval Crime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Franziskanerkirche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Blade Gate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Gallows Gate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Keltenwall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