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Remagen,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war turned: Remagen's famous bridge towers still stand on the Rhine, anchoring a compact, walkable town with Roman roots, Ahr valley Pinot Noir, and a hilltop pilgrimage church with sweeping river views.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(Rhine pier) · 🕒 Typical call: 6–8 hrs · 💶 Currency: Euro (€) · 🗣️ Language: German · 🍷 Ahr Valley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KD Rhine pier, Rheinpromenade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from pier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river walks, Rhine cycling, Ahr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Peace Museum in the Ludendorff Bridge towers (€5)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€6–9 — Taxis are available near the landing stage. Base fare is €4.00 plus €2.50/km; the short port-to-center distance keeps fa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Peace Museum — Ludendorff Bridge Towers — </w:t>
      </w:r>
      <w:r>
        <w:rPr>
          <w:rFonts w:ascii="Arial" w:hAnsi="Arial" w:cs="Arial"/>
          <w:b w:val="0"/>
          <w:i w:val="0"/>
          <w:sz w:val="20"/>
        </w:rPr>
        <w:t>Step inside the two surviving stone bridge towers that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Apollinariskirche Hilltop Pilgrimage — </w:t>
      </w:r>
      <w:r>
        <w:rPr>
          <w:rFonts w:ascii="Arial" w:hAnsi="Arial" w:cs="Arial"/>
          <w:b w:val="0"/>
          <w:i w:val="0"/>
          <w:sz w:val="20"/>
        </w:rPr>
        <w:t>A striking Neo-Gothic church perched on a hill above the Rhine, its twin towers visible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Museum Remagen — </w:t>
      </w:r>
      <w:r>
        <w:rPr>
          <w:rFonts w:ascii="Arial" w:hAnsi="Arial" w:cs="Arial"/>
          <w:b w:val="0"/>
          <w:i w:val="0"/>
          <w:sz w:val="20"/>
        </w:rPr>
        <w:t>Housed in a 15th-century chapel in the town center, this free museum displays excavated artifacts, tombstones, and tools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Cycle Path Day Ride — </w:t>
      </w:r>
      <w:r>
        <w:rPr>
          <w:rFonts w:ascii="Arial" w:hAnsi="Arial" w:cs="Arial"/>
          <w:b w:val="0"/>
          <w:i w:val="0"/>
          <w:sz w:val="20"/>
        </w:rPr>
        <w:t>The flat, paved Rheinradweg runs right past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Linz am Rhein Ferry Day Trip — </w:t>
      </w:r>
      <w:r>
        <w:rPr>
          <w:rFonts w:ascii="Arial" w:hAnsi="Arial" w:cs="Arial"/>
          <w:b w:val="0"/>
          <w:i w:val="0"/>
          <w:sz w:val="20"/>
        </w:rPr>
        <w:t>From the Kripp district south of the town center, board the Rhine car/passenger ferry for a roughly 10-minute crossing to Linz am…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&amp; Peace Museum Walk: </w:t>
      </w:r>
      <w:r>
        <w:rPr>
          <w:rFonts w:ascii="Arial" w:hAnsi="Arial" w:cs="Arial"/>
          <w:b w:val="0"/>
          <w:i w:val="0"/>
          <w:sz w:val="20"/>
        </w:rPr>
        <w:t>1.5 km · ~25 min one way · Flat — Follow the Rhine promenade south from the pier past weeping willows and riverside sculptures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on the Hill: </w:t>
      </w:r>
      <w:r>
        <w:rPr>
          <w:rFonts w:ascii="Arial" w:hAnsi="Arial" w:cs="Arial"/>
          <w:b w:val="0"/>
          <w:i w:val="0"/>
          <w:sz w:val="20"/>
        </w:rPr>
        <w:t>2 km · ~35 min · Moderate uphill finish — Walk from the pier through the town center, then follow the wooded path up to the Apollinariskirche…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5:43AM–9:12PM · Jul 5:36AM–9:37PM · Sep 7:07AM–7:44PM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cruiseports.org/remagen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Remagen,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ma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Odenhausen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Museum Bonn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Drachenburg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Arp Museum Bahnhof Rolandseck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Adventure Treeclimbing Park Bad Neuenahr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Lenné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Dokumentationsstätte Regierungsbunker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Friedenskapelle „Schwarze Madonna“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