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Quy Nhon, Binh Dinh, Vietnam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Quy Nhon (pronounced 'Kwee Nyon') is the authentic coastal Vietnam most travelers never find — ancient Champa Hindu towers, pristine white-sand beaches, and some of the country's best seafood, all without the tourist crowds of Da Nang or Nha Trang.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(direct docking) · 🕒 Typical call: 8-10 hrs · 💵 Vietnamese Dong (VND) · 🗣️ Vietnamese (English limited)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pier docking at Quy Nhon commercial port; free shuttle to port gate required (no walking through the active cargo terminal)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Port gate to city center ~1.5–2 km; short taxi or Grab ride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Champa history, clean beaches, authentic Vietnamese street food, off-the-beaten-path exploration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Thap Doi Twin Towers (Champa ruins), Ky Co Beach ('Vietnam's Maldives'), Bánh Xèo Tôm Nhảy jumping shrimp pancakes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45,000–100,000 VND ($2–$4) — Mai Linh (green) and Sun Taxi (yellow) operate metered cabs from the port. The 3–5 km ride to the city center takes abou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Grab, Xanh SM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Thap Doi Twin Cham Towers — </w:t>
      </w:r>
      <w:r>
        <w:rPr>
          <w:rFonts w:ascii="Arial" w:hAnsi="Arial" w:cs="Arial"/>
          <w:b w:val="0"/>
          <w:i w:val="0"/>
          <w:sz w:val="20"/>
        </w:rPr>
        <w:t>Two remarkably preserved Hindu temple towers built by the Champa Kingdom between the 11th and 13th centuries, set in a manicured…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Eo Gio Windy Pass &amp; Ky Co Beach — </w:t>
      </w:r>
      <w:r>
        <w:rPr>
          <w:rFonts w:ascii="Arial" w:hAnsi="Arial" w:cs="Arial"/>
          <w:b w:val="0"/>
          <w:i w:val="0"/>
          <w:sz w:val="20"/>
        </w:rPr>
        <w:t>Dramatic clifftop walkways at Eo Gio with crashing sea views, then a short ride to Ky Co — powdery white sand and Maldives-blue…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Banh It Cham Towers — </w:t>
      </w:r>
      <w:r>
        <w:rPr>
          <w:rFonts w:ascii="Arial" w:hAnsi="Arial" w:cs="Arial"/>
          <w:b w:val="0"/>
          <w:i w:val="0"/>
          <w:sz w:val="20"/>
        </w:rPr>
        <w:t>Four Champa towers perched on a hilltop 20 km north of the city, offering 360° panoramas of rivers, rice paddies, and jungle.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Ghenh Rang &amp; City Beach Stroll — </w:t>
      </w:r>
      <w:r>
        <w:rPr>
          <w:rFonts w:ascii="Arial" w:hAnsi="Arial" w:cs="Arial"/>
          <w:b w:val="0"/>
          <w:i w:val="0"/>
          <w:sz w:val="20"/>
        </w:rPr>
        <w:t>Explore the hilly Ghenh Rang coastal area — tomb of beloved poet Han Mac Tu, an ocean pagoda, and the egg-shaped stones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Quy Nhon Street Food &amp; Seafood — </w:t>
      </w:r>
      <w:r>
        <w:rPr>
          <w:rFonts w:ascii="Arial" w:hAnsi="Arial" w:cs="Arial"/>
          <w:b w:val="0"/>
          <w:i w:val="0"/>
          <w:sz w:val="20"/>
        </w:rPr>
        <w:t>Quy Nhon is famous for Bánh Xèo Tôm Nhảy (jumping shrimp pancakes), Bún Chả Cá (fish cake noodle soup), and fresh seafood…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Beach Promenade &amp; Long Khanh Pagoda: </w:t>
      </w:r>
      <w:r>
        <w:rPr>
          <w:rFonts w:ascii="Arial" w:hAnsi="Arial" w:cs="Arial"/>
          <w:b w:val="0"/>
          <w:i w:val="0"/>
          <w:sz w:val="20"/>
        </w:rPr>
        <w:t>3 km | Easy | 1–1.5 hrs — From the port gate, take a short taxi to the northern end of Quy Nhon City Beach and walk the wide…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Thap Doi Cham Towers Loop: </w:t>
      </w:r>
      <w:r>
        <w:rPr>
          <w:rFonts w:ascii="Arial" w:hAnsi="Arial" w:cs="Arial"/>
          <w:b w:val="0"/>
          <w:i w:val="0"/>
          <w:sz w:val="20"/>
        </w:rPr>
        <w:t>Easy | 45 min on site — Quick taxi to the Twin Towers park, explore the ancient Champa structures and their lush gardens…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Cash is essential. Street food, market stalls, temple entry, and taxis all prefer VND cash. ATMs are available just outside the port gate. Credit cards work 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Download Grab before you arrive. It's Southeast Asia's Uber and by far the easiest way to get honest prices. Type your destination — no language barrier needed.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Don't walk the port terminal. The free shuttle to the port gate is mandatory — this is an active commercial cargo port and pedestrian access is restricted for…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cruiseports.org/quy-nhon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