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Bolívar, El Oro,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Ecuador's busiest banana-export port doubles as the gateway to Machala — a real, unpolished South American city where shrimp ceviche is made fresh and cargo ships tower over the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pier) · 🕒 Typical call: 6-8 hrs · 💵 USD (US dollars)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is industrial; shuttle or $3-5 taxi to Malecón/Machala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Ecuador, banana plantation tours, fresh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Lancha boat to Isla de Jambelí through the mangroves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$5–$10 — Taxis wait at the port and are the most common option for reaching Machala city center (~6–8 km, 15–20 min). Agree on a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Banana Plantation Tour — </w:t>
      </w:r>
      <w:r>
        <w:rPr>
          <w:rFonts w:ascii="Arial" w:hAnsi="Arial" w:cs="Arial"/>
          <w:b w:val="0"/>
          <w:i w:val="0"/>
          <w:sz w:val="20"/>
        </w:rPr>
        <w:t>Walk a working plantation to see how Ecuador's most famous export is grown, harvested, washed, and packed into those blue boxes.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Lancha Ride to Isla de Jambelí — </w:t>
      </w:r>
      <w:r>
        <w:rPr>
          <w:rFonts w:ascii="Arial" w:hAnsi="Arial" w:cs="Arial"/>
          <w:b w:val="0"/>
          <w:i w:val="0"/>
          <w:sz w:val="20"/>
        </w:rPr>
        <w:t>Board a small motorboat on the Malecón and weave through mangrove channels to this car-free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Buenaventura Cloud Forest Reserve — </w:t>
      </w:r>
      <w:r>
        <w:rPr>
          <w:rFonts w:ascii="Arial" w:hAnsi="Arial" w:cs="Arial"/>
          <w:b w:val="0"/>
          <w:i w:val="0"/>
          <w:sz w:val="20"/>
        </w:rPr>
        <w:t>About 90 minutes into the Andes foothills, this Jocotoco Foundation reserve protects the endangered El Oro Parakeet and dozens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Machala City Highlights — </w:t>
      </w:r>
      <w:r>
        <w:rPr>
          <w:rFonts w:ascii="Arial" w:hAnsi="Arial" w:cs="Arial"/>
          <w:b w:val="0"/>
          <w:i w:val="0"/>
          <w:sz w:val="20"/>
        </w:rPr>
        <w:t>Walk Parque Juan Montalvo with its fountains and shady plaza, and visit the cathedral that overlooks 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Seafood Lunch — </w:t>
      </w:r>
      <w:r>
        <w:rPr>
          <w:rFonts w:ascii="Arial" w:hAnsi="Arial" w:cs="Arial"/>
          <w:b w:val="0"/>
          <w:i w:val="0"/>
          <w:sz w:val="20"/>
        </w:rPr>
        <w:t>The waterfront restaurants of Puerto Bolívar are legendary among Ecuadorians for fresh shrimp and fish.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Bolívar Malecón Stroll: </w:t>
      </w:r>
      <w:r>
        <w:rPr>
          <w:rFonts w:ascii="Arial" w:hAnsi="Arial" w:cs="Arial"/>
          <w:b w:val="0"/>
          <w:i w:val="0"/>
          <w:sz w:val="20"/>
        </w:rPr>
        <w:t>1-2 km · Flat · 30-45 min — The waterfront boardwalk runs along the estuary, lined with seafood restaurants, bench seating,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Machala Central Plaza Walk: </w:t>
      </w:r>
      <w:r>
        <w:rPr>
          <w:rFonts w:ascii="Arial" w:hAnsi="Arial" w:cs="Arial"/>
          <w:b w:val="0"/>
          <w:i w:val="0"/>
          <w:sz w:val="20"/>
        </w:rPr>
        <w:t>~1 km loop · Flat · 30 min — Parque Juan Montalvo sits at the heart of Machala.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6:17AM–6:15PM · Jul 6:27AM–6:24PM · Sep 6:12AM–6:17PM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cruiseports.org/puerto-bolivar-machala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Bolívar, El Oro,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bolivar-macha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Lineal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S.O.S AUTOCENTRE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Infantil Acuático de Puerto Bolivar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 Madre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Picapiedra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Centenary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Center for Art and Culture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