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Prague, Bohemia, Czech Republic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medieval capital spared by history, Prague rewards river cruisers with Gothic spires, cobblestone alleys, and some of the world's best beer — all steps from the Vltava embankment.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Dvořák Embankment · 🕒 Typical call: full day (8-10 hrs) · 💵 Czech Koruna (CZK) — cards widely accepted · 🗣️ Czech — English common in tourist areas · 🏙️ River cruise port (Elbe/Vltava routes)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Dvořák Embankment, right bank of the Vltava (small Elbe ships dock here; Danube ships arrive by coach from Nuremberg/Passau)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to Jewish Quarter, 10 min to Old Town Square, 15 min to Charles Bridge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architecture, beer culture, walkability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Charles Bridge at dawn, Astronomical Clock hourly show, a cold Pilsner at a local pub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CZK 150–300 (~$7–14) — Licensed taxis charge ~CZK 36/km with a CZK 60 base fare. Use AAA Radiotaxi or order via app; avoid unmarked cabs flagge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Prague Castle &amp; St. Vitus Cathedral — </w:t>
      </w:r>
      <w:r>
        <w:rPr>
          <w:rFonts w:ascii="Arial" w:hAnsi="Arial" w:cs="Arial"/>
          <w:b w:val="0"/>
          <w:i w:val="0"/>
          <w:sz w:val="20"/>
        </w:rPr>
        <w:t>Europe's largest ancient castle complex dominates the left bank skyline.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Jewish Quarter (Josefov) — </w:t>
      </w:r>
      <w:r>
        <w:rPr>
          <w:rFonts w:ascii="Arial" w:hAnsi="Arial" w:cs="Arial"/>
          <w:b w:val="0"/>
          <w:i w:val="0"/>
          <w:sz w:val="20"/>
        </w:rPr>
        <w:t>One of Europe's best-preserved Jewish heritage sites.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Klementinum Baroque Library Tour — </w:t>
      </w:r>
      <w:r>
        <w:rPr>
          <w:rFonts w:ascii="Arial" w:hAnsi="Arial" w:cs="Arial"/>
          <w:b w:val="0"/>
          <w:i w:val="0"/>
          <w:sz w:val="20"/>
        </w:rPr>
        <w:t>A guided tour through one of the world's most beautiful libraries — a floor-to-ceiling gilded Baroque hall — and up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Czech Beer &amp; Food Experience — </w:t>
      </w:r>
      <w:r>
        <w:rPr>
          <w:rFonts w:ascii="Arial" w:hAnsi="Arial" w:cs="Arial"/>
          <w:b w:val="0"/>
          <w:i w:val="0"/>
          <w:sz w:val="20"/>
        </w:rPr>
        <w:t>The Czech Republic invented Pilsner.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Petřín Hill &amp; Lookout Tower — </w:t>
      </w:r>
      <w:r>
        <w:rPr>
          <w:rFonts w:ascii="Arial" w:hAnsi="Arial" w:cs="Arial"/>
          <w:b w:val="0"/>
          <w:i w:val="0"/>
          <w:sz w:val="20"/>
        </w:rPr>
        <w:t>Ride the historic funicular up wooded Petřín Hill to a mini-Eiffel Tower offering the highest views in Prague.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 to Old Town Square: </w:t>
      </w:r>
      <w:r>
        <w:rPr>
          <w:rFonts w:ascii="Arial" w:hAnsi="Arial" w:cs="Arial"/>
          <w:b w:val="0"/>
          <w:i w:val="0"/>
          <w:sz w:val="20"/>
        </w:rPr>
        <w:t>1.2 km · 15 min · flat · free — From the Dvořák Embankment, walk south along the riverside past the grand Art Nouveau Hotel…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Charles Bridge Loop: </w:t>
      </w:r>
      <w:r>
        <w:rPr>
          <w:rFonts w:ascii="Arial" w:hAnsi="Arial" w:cs="Arial"/>
          <w:b w:val="0"/>
          <w:i w:val="0"/>
          <w:sz w:val="20"/>
        </w:rPr>
        <w:t>2.5 km · 30-40 min · mostly flat · free — From Old Town Square, follow Karlova Street to the Old Town Bridge Tower, cross Charles Bridge…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 District Self-Guide: </w:t>
      </w:r>
      <w:r>
        <w:rPr>
          <w:rFonts w:ascii="Arial" w:hAnsi="Arial" w:cs="Arial"/>
          <w:b w:val="0"/>
          <w:i w:val="0"/>
          <w:sz w:val="20"/>
        </w:rPr>
        <w:t>4 km · 2-3 hrs · hilly · free grounds, paid interiors — Take Tram 22 from Náměstí Republiky to the Pražský hrad stop (castle's back entrance, flat approach).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5:16AM–8:42PM · Jul 5:09AM–9:06PM · Sep 6:38AM–7:15PM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cruiseports.org/prague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Prague, Bohemia, Czech Republic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agu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Loreto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Kostel svatého Václava na Zderaze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Memorial to the Victims of Communism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Baba ruins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Letna Park Carousel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Kostel Jana Křtitele Na Prádle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Peter at Poříčí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Sex Machines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