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Klang (Kuala Lumpur), Malaysia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Malaysia's busiest port is an industrial gateway, not a destination — but an hour away lies Kuala Lumpur: twin towers that pierce the clouds, a Hindu shrine inside a limestone mountain, and a city that mixes colonial squares with hawker-stall heat.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(Boustead Cruise Centre) · 🕒 Typical call: 8–10 hrs · 💵 Malaysian Ringgit (MYR) · 🗣️ Malay /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Boustead Cruise Centre, Port Klang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Distance to KL: </w:t>
      </w:r>
      <w:r>
        <w:rPr>
          <w:rFonts w:ascii="Arial" w:hAnsi="Arial" w:cs="Arial"/>
          <w:b w:val="0"/>
          <w:i w:val="0"/>
          <w:sz w:val="20"/>
        </w:rPr>
        <w:t>~60 km · 1–1.5 hrs each 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KL skyline · Batu Caves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Petronas Twin Towers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RM 70–90 (~$15–20 USD) one way — Official taxis available outside the terminal with fixed fares to Kuala Lumpur city center. Journey takes 60–90 minutes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Petronas Twin Towers &amp; KLCC — </w:t>
      </w:r>
      <w:r>
        <w:rPr>
          <w:rFonts w:ascii="Arial" w:hAnsi="Arial" w:cs="Arial"/>
          <w:b w:val="0"/>
          <w:i w:val="0"/>
          <w:sz w:val="20"/>
        </w:rPr>
        <w:t>The defining image of modern Malaysia — twin 88-floor steel-and-glass spires connected by a sky bridge on the 41st floor.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Batu Caves — </w:t>
      </w:r>
      <w:r>
        <w:rPr>
          <w:rFonts w:ascii="Arial" w:hAnsi="Arial" w:cs="Arial"/>
          <w:b w:val="0"/>
          <w:i w:val="0"/>
          <w:sz w:val="20"/>
        </w:rPr>
        <w:t>A series of vast limestone caves sheltering one of the most important Hindu shrines outside India.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Merdeka Square &amp; Colonial KL — </w:t>
      </w:r>
      <w:r>
        <w:rPr>
          <w:rFonts w:ascii="Arial" w:hAnsi="Arial" w:cs="Arial"/>
          <w:b w:val="0"/>
          <w:i w:val="0"/>
          <w:sz w:val="20"/>
        </w:rPr>
        <w:t>The grand open square where Malaysia's independence flag was first raised, flanked by the colonial-era Sultan Abdul Samad…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Chinatown (Petaling Street) &amp; Central Market — </w:t>
      </w:r>
      <w:r>
        <w:rPr>
          <w:rFonts w:ascii="Arial" w:hAnsi="Arial" w:cs="Arial"/>
          <w:b w:val="0"/>
          <w:i w:val="0"/>
          <w:sz w:val="20"/>
        </w:rPr>
        <w:t>The covered Petaling Street market is KL's famous Chinatown — haggle for souvenirs, eat char kway teow at a hawker stall,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 Tower (Menara KL) — </w:t>
      </w:r>
      <w:r>
        <w:rPr>
          <w:rFonts w:ascii="Arial" w:hAnsi="Arial" w:cs="Arial"/>
          <w:b w:val="0"/>
          <w:i w:val="0"/>
          <w:sz w:val="20"/>
        </w:rPr>
        <w:t>The 421-metre telecommunications tower on Bukit Nanas hill offers a 360° observation deck above the KL skyline — a different…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Triangle: KLCC to Bukit Bintang: </w:t>
      </w:r>
      <w:r>
        <w:rPr>
          <w:rFonts w:ascii="Arial" w:hAnsi="Arial" w:cs="Arial"/>
          <w:b w:val="0"/>
          <w:i w:val="0"/>
          <w:sz w:val="20"/>
        </w:rPr>
        <w:t>~2.5 km · 1–2 hrs · easy — Walk KL's glitzy core — from the Petronas Twin Towers through KLCC Park, along Jalan Ampang,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Heart: Merdeka Square to Chinatown: </w:t>
      </w:r>
      <w:r>
        <w:rPr>
          <w:rFonts w:ascii="Arial" w:hAnsi="Arial" w:cs="Arial"/>
          <w:b w:val="0"/>
          <w:i w:val="0"/>
          <w:sz w:val="20"/>
        </w:rPr>
        <w:t>~1.5 km · 1 hr · easy — Stroll from the colonial grandeur of Merdeka Square past Masjid Jamek, through the Kasturi Walk…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7:03AM–7:18PM · Jul 7:12AM–7:28PM · Sep 7:05AM–7:13PM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cruiseports.org/port-klang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Klang (Kuala Lumpur), Malaysia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kl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Tian Hock Kung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 Maha Mariamman Devasthanam • I-City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PERSATUAN PENYOKONG RUMAH BERHALA KWAN IMM KLANG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Laman Seni 7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 Sundararaja Perumal Temple, Klang - Malaysia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Sultan Suleiman Royal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Taman Awam Pangkalan Batu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Jetty Bagan Hailam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