
<file path=[Content_Types].xml><?xml version="1.0" encoding="utf-8"?>
<Types xmlns="http://schemas.openxmlformats.org/package/2006/content-types">
  <Default Extension="jpeg" ContentType="image/jpeg"/>
  <Default Extension="png" ContentType="image/pn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spacing w:after="0" w:before="0" w:lineRule="auto" w:line="240"/>
      </w:pPr>
      <w:r>
        <w:rPr>
          <w:rFonts w:ascii="Arial" w:hAnsi="Arial" w:cs="Arial"/>
          <w:b/>
          <w:i w:val="0"/>
          <w:color w:val="1F2328"/>
          <w:sz w:val="44"/>
        </w:rPr>
        <w:t>Phillip Island, Victoria, Australia</w:t>
      </w:r>
    </w:p>
    <w:p>
      <w:pPr>
        <w:spacing w:after="60" w:before="0" w:lineRule="auto" w:line="240"/>
      </w:pPr>
      <w:r>
        <w:rPr>
          <w:rFonts w:ascii="Arial" w:hAnsi="Arial" w:cs="Arial"/>
          <w:b w:val="0"/>
          <w:i/>
          <w:color w:val="5B6470"/>
          <w:sz w:val="19"/>
        </w:rPr>
        <w:t>Rugged surf coastline meets extraordinary wildlife on this island at the mouth of Western Port Bay. Home to the world's smallest penguins and one of Australia's largest fur seal colonies, Phillip Island rewards every shore day with something genuinely wild.</w:t>
      </w:r>
    </w:p>
    <w:p>
      <w:pPr>
        <w:spacing w:after="40" w:before="0" w:lineRule="auto" w:line="240"/>
      </w:pPr>
      <w:r>
        <w:rPr>
          <w:rFonts w:ascii="Arial" w:hAnsi="Arial" w:cs="Arial"/>
          <w:b w:val="0"/>
          <w:i w:val="0"/>
          <w:color w:val="5B6470"/>
          <w:sz w:val="18"/>
        </w:rPr>
        <w:t>⚓ Tender (no pier) · 🕒 Typical call: 6-8 hrs · 💵 Australian Dollar (AUD) · 🗣️ English · 🐧 Wildlife destination</w:t>
      </w:r>
    </w:p>
    <w:p>
      <w:pPr>
        <w:spacing w:after="40" w:before="140" w:lineRule="auto" w:line="240"/>
        <w:pBdr>
          <w:bottom w:val="single" w:sz="6" w:space="1" w:color="b5392f"/>
        </w:pBdr>
      </w:pPr>
      <w:r>
        <w:rPr>
          <w:rFonts w:ascii="Arial" w:hAnsi="Arial" w:cs="Arial"/>
          <w:b/>
          <w:i w:val="0"/>
          <w:color w:val="B5392F"/>
          <w:sz w:val="21"/>
        </w:rPr>
        <w:t>✍️ MY DAY IN PORT  (FILL IN)</w:t>
      </w:r>
    </w:p>
    <w:tbl>
      <w:tblPr>
        <w:tblStyle w:val="TableGrid"/>
        <w:tblW w:type="auto" w:w="0"/>
        <w:tblLook w:firstColumn="1" w:firstRow="1" w:lastColumn="0" w:lastRow="0" w:noHBand="0" w:noVBand="1" w:val="04A0"/>
      </w:tblPr>
      <w:tblGrid>
        <w:gridCol w:w="5256"/>
        <w:gridCol w:w="5256"/>
      </w:tblGrid>
      <w:tr>
        <w:tc>
          <w:tcPr>
            <w:tcW w:type="dxa" w:w="2880"/>
            <w:shd w:val="clear" w:fill="f5f0ef"/>
          </w:tcPr>
          <w:p>
            <w:r>
              <w:rPr>
                <w:rFonts w:ascii="Arial" w:hAnsi="Arial" w:cs="Arial"/>
                <w:b/>
                <w:i w:val="0"/>
                <w:sz w:val="20"/>
              </w:rPr>
              <w:t>Ship / Date</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In port</w:t>
            </w:r>
          </w:p>
        </w:tc>
        <w:tc>
          <w:tcPr>
            <w:tcW w:type="dxa" w:w="7200"/>
          </w:tcPr>
          <w:p>
            <w:r>
              <w:rPr>
                <w:rFonts w:ascii="Arial" w:hAnsi="Arial" w:cs="Arial"/>
                <w:b w:val="0"/>
                <w:i w:val="0"/>
                <w:sz w:val="20"/>
              </w:rPr>
              <w:t>arrive ______  ·  all aboard ______</w:t>
            </w:r>
          </w:p>
        </w:tc>
      </w:tr>
      <w:tr>
        <w:tc>
          <w:tcPr>
            <w:tcW w:type="dxa" w:w="2880"/>
            <w:shd w:val="clear" w:fill="f5f0ef"/>
          </w:tcPr>
          <w:p>
            <w:r>
              <w:rPr>
                <w:rFonts w:ascii="Arial" w:hAnsi="Arial" w:cs="Arial"/>
                <w:b/>
                <w:i w:val="0"/>
                <w:sz w:val="20"/>
              </w:rPr>
              <w:t>Booked excursion</w:t>
            </w:r>
          </w:p>
        </w:tc>
        <w:tc>
          <w:tcPr>
            <w:tcW w:type="dxa" w:w="7200"/>
          </w:tcPr>
          <w:p>
            <w:r>
              <w:rPr>
                <w:rFonts w:ascii="Arial" w:hAnsi="Arial" w:cs="Arial"/>
                <w:b w:val="0"/>
                <w:i w:val="0"/>
                <w:sz w:val="20"/>
              </w:rPr>
            </w:r>
          </w:p>
        </w:tc>
      </w:tr>
      <w:tr>
        <w:tc>
          <w:tcPr>
            <w:tcW w:type="dxa" w:w="2880"/>
            <w:shd w:val="clear" w:fill="f5f0ef"/>
          </w:tcPr>
          <w:p>
            <w:r>
              <w:rPr>
                <w:rFonts w:ascii="Arial" w:hAnsi="Arial" w:cs="Arial"/>
                <w:b/>
                <w:i w:val="0"/>
                <w:sz w:val="20"/>
              </w:rPr>
              <w:t>Notes / meeting point</w:t>
            </w:r>
          </w:p>
        </w:tc>
        <w:tc>
          <w:tcPr>
            <w:tcW w:type="dxa" w:w="7200"/>
          </w:tcPr>
          <w:p>
            <w:r>
              <w:rPr>
                <w:rFonts w:ascii="Arial" w:hAnsi="Arial" w:cs="Arial"/>
                <w:b w:val="0"/>
                <w:i w:val="0"/>
                <w:sz w:val="20"/>
              </w:rPr>
            </w:r>
          </w:p>
        </w:tc>
      </w:tr>
    </w:tbl>
    <w:p>
      <w:pPr>
        <w:spacing w:after="40" w:before="140" w:lineRule="auto" w:line="240"/>
        <w:pBdr>
          <w:bottom w:val="single" w:sz="6" w:space="1" w:color="b5392f"/>
        </w:pBdr>
      </w:pPr>
      <w:r>
        <w:rPr>
          <w:rFonts w:ascii="Arial" w:hAnsi="Arial" w:cs="Arial"/>
          <w:b/>
          <w:i w:val="0"/>
          <w:color w:val="B5392F"/>
          <w:sz w:val="21"/>
        </w:rPr>
        <w:t>GETTING ASHORE</w:t>
      </w:r>
    </w:p>
    <w:p>
      <w:pPr>
        <w:pStyle w:val="ListBullet"/>
        <w:spacing w:after="30" w:before="0" w:lineRule="auto" w:line="240"/>
      </w:pPr>
      <w:r>
        <w:rPr>
          <w:rFonts w:ascii="Arial" w:hAnsi="Arial" w:cs="Arial"/>
          <w:b/>
          <w:i w:val="0"/>
          <w:sz w:val="20"/>
        </w:rPr>
        <w:t xml:space="preserve">Docking: </w:t>
      </w:r>
      <w:r>
        <w:rPr>
          <w:rFonts w:ascii="Arial" w:hAnsi="Arial" w:cs="Arial"/>
          <w:b w:val="0"/>
          <w:i w:val="0"/>
          <w:sz w:val="20"/>
        </w:rPr>
        <w:t>Tender to Cowes Jetty</w:t>
      </w:r>
    </w:p>
    <w:p>
      <w:pPr>
        <w:pStyle w:val="ListBullet"/>
        <w:spacing w:after="30" w:before="0" w:lineRule="auto" w:line="240"/>
      </w:pPr>
      <w:r>
        <w:rPr>
          <w:rFonts w:ascii="Arial" w:hAnsi="Arial" w:cs="Arial"/>
          <w:b/>
          <w:i w:val="0"/>
          <w:sz w:val="20"/>
        </w:rPr>
        <w:t xml:space="preserve">Walk to center: </w:t>
      </w:r>
      <w:r>
        <w:rPr>
          <w:rFonts w:ascii="Arial" w:hAnsi="Arial" w:cs="Arial"/>
          <w:b w:val="0"/>
          <w:i w:val="0"/>
          <w:sz w:val="20"/>
        </w:rPr>
        <w:t>2 min — jetty lands in Cowes town</w:t>
      </w:r>
    </w:p>
    <w:p>
      <w:pPr>
        <w:pStyle w:val="ListBullet"/>
        <w:spacing w:after="30" w:before="0" w:lineRule="auto" w:line="240"/>
      </w:pPr>
      <w:r>
        <w:rPr>
          <w:rFonts w:ascii="Arial" w:hAnsi="Arial" w:cs="Arial"/>
          <w:b/>
          <w:i w:val="0"/>
          <w:sz w:val="20"/>
        </w:rPr>
        <w:t xml:space="preserve">Best For: </w:t>
      </w:r>
      <w:r>
        <w:rPr>
          <w:rFonts w:ascii="Arial" w:hAnsi="Arial" w:cs="Arial"/>
          <w:b w:val="0"/>
          <w:i w:val="0"/>
          <w:sz w:val="20"/>
        </w:rPr>
        <w:t>Wildlife, nature walks, scenic coastline</w:t>
      </w:r>
    </w:p>
    <w:p>
      <w:pPr>
        <w:pStyle w:val="ListBullet"/>
        <w:spacing w:after="30" w:before="0" w:lineRule="auto" w:line="240"/>
      </w:pPr>
      <w:r>
        <w:rPr>
          <w:rFonts w:ascii="Arial" w:hAnsi="Arial" w:cs="Arial"/>
          <w:b/>
          <w:i w:val="0"/>
          <w:sz w:val="20"/>
        </w:rPr>
        <w:t xml:space="preserve">Don't Miss: </w:t>
      </w:r>
      <w:r>
        <w:rPr>
          <w:rFonts w:ascii="Arial" w:hAnsi="Arial" w:cs="Arial"/>
          <w:b w:val="0"/>
          <w:i w:val="0"/>
          <w:sz w:val="20"/>
        </w:rPr>
        <w:t>Koala Conservation Reserve &amp; The Nobbies</w:t>
      </w:r>
    </w:p>
    <w:p>
      <w:pPr>
        <w:spacing w:after="40" w:before="140" w:lineRule="auto" w:line="240"/>
        <w:pBdr>
          <w:bottom w:val="single" w:sz="6" w:space="1" w:color="b5392f"/>
        </w:pBdr>
      </w:pPr>
      <w:r>
        <w:rPr>
          <w:rFonts w:ascii="Arial" w:hAnsi="Arial" w:cs="Arial"/>
          <w:b/>
          <w:i w:val="0"/>
          <w:color w:val="B5392F"/>
          <w:sz w:val="21"/>
        </w:rPr>
        <w:t>GETTING AROUND</w:t>
      </w:r>
    </w:p>
    <w:p>
      <w:pPr>
        <w:pStyle w:val="ListBullet"/>
        <w:spacing w:after="30" w:before="0" w:lineRule="auto" w:line="240"/>
      </w:pPr>
      <w:r>
        <w:rPr>
          <w:rFonts w:ascii="Arial" w:hAnsi="Arial" w:cs="Arial"/>
          <w:b/>
          <w:i w:val="0"/>
          <w:sz w:val="20"/>
        </w:rPr>
        <w:t xml:space="preserve">🚕 Taxi: </w:t>
      </w:r>
      <w:r>
        <w:rPr>
          <w:rFonts w:ascii="Arial" w:hAnsi="Arial" w:cs="Arial"/>
          <w:b w:val="0"/>
          <w:i w:val="0"/>
          <w:sz w:val="20"/>
        </w:rPr>
        <w:t>A–22 (Rhyll to Cowes) — 13cabs operates on Phillip Island with very limited vehicles — pre-booking is strongly advised. The ride from Rhyll to C</w:t>
      </w:r>
    </w:p>
    <w:p>
      <w:pPr>
        <w:pStyle w:val="ListBullet"/>
        <w:spacing w:after="30" w:before="0" w:lineRule="auto" w:line="240"/>
      </w:pPr>
      <w:r>
        <w:rPr>
          <w:rFonts w:ascii="Arial" w:hAnsi="Arial" w:cs="Arial"/>
          <w:b/>
          <w:i w:val="0"/>
          <w:sz w:val="20"/>
        </w:rPr>
        <w:t xml:space="preserve">📱 Rideshare: </w:t>
      </w:r>
      <w:r>
        <w:rPr>
          <w:rFonts w:ascii="Arial" w:hAnsi="Arial" w:cs="Arial"/>
          <w:b w:val="0"/>
          <w:i w:val="0"/>
          <w:sz w:val="20"/>
        </w:rPr>
        <w:t>✅ Uber</w:t>
      </w:r>
    </w:p>
    <w:p>
      <w:pPr>
        <w:pStyle w:val="ListBullet"/>
        <w:spacing w:after="30" w:before="0" w:lineRule="auto" w:line="240"/>
      </w:pPr>
      <w:r>
        <w:rPr>
          <w:rFonts w:ascii="Arial" w:hAnsi="Arial" w:cs="Arial"/>
          <w:b/>
          <w:i w:val="0"/>
          <w:sz w:val="20"/>
        </w:rPr>
        <w:t xml:space="preserve">🚌 Hop-on hop-off: </w:t>
      </w:r>
      <w:r>
        <w:rPr>
          <w:rFonts w:ascii="Arial" w:hAnsi="Arial" w:cs="Arial"/>
          <w:b w:val="0"/>
          <w:i w:val="0"/>
          <w:sz w:val="20"/>
        </w:rPr>
        <w:t>✅ Local Way Tours – Phillip Island Explorer</w:t>
      </w:r>
    </w:p>
    <w:p>
      <w:pPr>
        <w:spacing w:after="40" w:before="140" w:lineRule="auto" w:line="240"/>
        <w:pBdr>
          <w:bottom w:val="single" w:sz="6" w:space="1" w:color="b5392f"/>
        </w:pBdr>
      </w:pPr>
      <w:r>
        <w:rPr>
          <w:rFonts w:ascii="Arial" w:hAnsi="Arial" w:cs="Arial"/>
          <w:b/>
          <w:i w:val="0"/>
          <w:color w:val="B5392F"/>
          <w:sz w:val="21"/>
        </w:rPr>
        <w:t>TOP THINGS TO DO</w:t>
      </w:r>
    </w:p>
    <w:p>
      <w:pPr>
        <w:pStyle w:val="ListBullet"/>
        <w:spacing w:after="30" w:before="0" w:lineRule="auto" w:line="240"/>
      </w:pPr>
      <w:r>
        <w:rPr>
          <w:rFonts w:ascii="Arial" w:hAnsi="Arial" w:cs="Arial"/>
          <w:b/>
          <w:i w:val="0"/>
          <w:sz w:val="20"/>
        </w:rPr>
        <w:t xml:space="preserve">Koala Conservation Reserve — </w:t>
      </w:r>
      <w:r>
        <w:rPr>
          <w:rFonts w:ascii="Arial" w:hAnsi="Arial" w:cs="Arial"/>
          <w:b w:val="0"/>
          <w:i w:val="0"/>
          <w:sz w:val="20"/>
        </w:rPr>
        <w:t>Walk raised boardwalks through eucalyptus canopy to spot wild koalas at eye level.</w:t>
      </w:r>
    </w:p>
    <w:p>
      <w:pPr>
        <w:pStyle w:val="ListBullet"/>
        <w:spacing w:after="30" w:before="0" w:lineRule="auto" w:line="240"/>
      </w:pPr>
      <w:r>
        <w:rPr>
          <w:rFonts w:ascii="Arial" w:hAnsi="Arial" w:cs="Arial"/>
          <w:b/>
          <w:i w:val="0"/>
          <w:sz w:val="20"/>
        </w:rPr>
        <w:t xml:space="preserve">The Nobbies Boardwalk &amp; Seal Rocks — </w:t>
      </w:r>
      <w:r>
        <w:rPr>
          <w:rFonts w:ascii="Arial" w:hAnsi="Arial" w:cs="Arial"/>
          <w:b w:val="0"/>
          <w:i w:val="0"/>
          <w:sz w:val="20"/>
        </w:rPr>
        <w:t>Clifftop boardwalk on the island's western tip with dramatic Bass Strait views, a natural blowhole, and distant Seal Rocks — home…</w:t>
      </w:r>
    </w:p>
    <w:p>
      <w:pPr>
        <w:pStyle w:val="ListBullet"/>
        <w:spacing w:after="30" w:before="0" w:lineRule="auto" w:line="240"/>
      </w:pPr>
      <w:r>
        <w:rPr>
          <w:rFonts w:ascii="Arial" w:hAnsi="Arial" w:cs="Arial"/>
          <w:b/>
          <w:i w:val="0"/>
          <w:sz w:val="20"/>
        </w:rPr>
        <w:t xml:space="preserve">Antarctic Journey at The Nobbies — </w:t>
      </w:r>
      <w:r>
        <w:rPr>
          <w:rFonts w:ascii="Arial" w:hAnsi="Arial" w:cs="Arial"/>
          <w:b w:val="0"/>
          <w:i w:val="0"/>
          <w:sz w:val="20"/>
        </w:rPr>
        <w:t>Interactive multimedia exhibition at The Nobbies visitor centre exploring the Southern Ocean and Antarctica, with VR experiences…</w:t>
      </w:r>
    </w:p>
    <w:p>
      <w:pPr>
        <w:pStyle w:val="ListBullet"/>
        <w:spacing w:after="30" w:before="0" w:lineRule="auto" w:line="240"/>
      </w:pPr>
      <w:r>
        <w:rPr>
          <w:rFonts w:ascii="Arial" w:hAnsi="Arial" w:cs="Arial"/>
          <w:b/>
          <w:i w:val="0"/>
          <w:sz w:val="20"/>
        </w:rPr>
        <w:t xml:space="preserve">Churchill Island Heritage Farm — </w:t>
      </w:r>
      <w:r>
        <w:rPr>
          <w:rFonts w:ascii="Arial" w:hAnsi="Arial" w:cs="Arial"/>
          <w:b w:val="0"/>
          <w:i w:val="0"/>
          <w:sz w:val="20"/>
        </w:rPr>
        <w:t>Step back to the 19th century at this working historic farm accessed via a small bridge.</w:t>
      </w:r>
    </w:p>
    <w:p>
      <w:pPr>
        <w:pStyle w:val="ListBullet"/>
        <w:spacing w:after="30" w:before="0" w:lineRule="auto" w:line="240"/>
      </w:pPr>
      <w:r>
        <w:rPr>
          <w:rFonts w:ascii="Arial" w:hAnsi="Arial" w:cs="Arial"/>
          <w:b/>
          <w:i w:val="0"/>
          <w:sz w:val="20"/>
        </w:rPr>
        <w:t xml:space="preserve">Cape Woolamai Coastal Walk — </w:t>
      </w:r>
      <w:r>
        <w:rPr>
          <w:rFonts w:ascii="Arial" w:hAnsi="Arial" w:cs="Arial"/>
          <w:b w:val="0"/>
          <w:i w:val="0"/>
          <w:sz w:val="20"/>
        </w:rPr>
        <w:t>Victoria's most dramatic surf beach backed by pink granite cliffs and ancient sand dunes.</w:t>
      </w:r>
    </w:p>
    <w:p>
      <w:pPr>
        <w:spacing w:after="40" w:before="140" w:lineRule="auto" w:line="240"/>
        <w:pBdr>
          <w:bottom w:val="single" w:sz="6" w:space="1" w:color="b5392f"/>
        </w:pBdr>
      </w:pPr>
      <w:r>
        <w:rPr>
          <w:rFonts w:ascii="Arial" w:hAnsi="Arial" w:cs="Arial"/>
          <w:b/>
          <w:i w:val="0"/>
          <w:color w:val="B5392F"/>
          <w:sz w:val="21"/>
        </w:rPr>
        <w:t>BEST WALKS</w:t>
      </w:r>
    </w:p>
    <w:p>
      <w:pPr>
        <w:pStyle w:val="ListBullet"/>
        <w:spacing w:after="30" w:before="0" w:lineRule="auto" w:line="240"/>
      </w:pPr>
      <w:r>
        <w:rPr>
          <w:rFonts w:ascii="Arial" w:hAnsi="Arial" w:cs="Arial"/>
          <w:b/>
          <w:i w:val="0"/>
          <w:sz w:val="20"/>
        </w:rPr>
        <w:t xml:space="preserve">Cowes Esplanade &amp; Front Beach Stroll: </w:t>
      </w:r>
      <w:r>
        <w:rPr>
          <w:rFonts w:ascii="Arial" w:hAnsi="Arial" w:cs="Arial"/>
          <w:b w:val="0"/>
          <w:i w:val="0"/>
          <w:sz w:val="20"/>
        </w:rPr>
        <w:t>Easy · 30-45 min · Free — From the tender jetty, head along the Esplanade past Cowes Front Beach — a calm, north-facing bay…</w:t>
      </w:r>
    </w:p>
    <w:p>
      <w:pPr>
        <w:pStyle w:val="ListBullet"/>
        <w:spacing w:after="30" w:before="0" w:lineRule="auto" w:line="240"/>
      </w:pPr>
      <w:r>
        <w:rPr>
          <w:rFonts w:ascii="Arial" w:hAnsi="Arial" w:cs="Arial"/>
          <w:b/>
          <w:i w:val="0"/>
          <w:sz w:val="20"/>
        </w:rPr>
        <w:t xml:space="preserve">The Nobbies Boardwalk: </w:t>
      </w:r>
      <w:r>
        <w:rPr>
          <w:rFonts w:ascii="Arial" w:hAnsi="Arial" w:cs="Arial"/>
          <w:b w:val="0"/>
          <w:i w:val="0"/>
          <w:sz w:val="20"/>
        </w:rPr>
        <w:t>Easy · 45-60 min · Free · 20 min drive from Cowes — Park at The Nobbies car park and walk the clifftop boardwalk to the blowhole lookout.</w:t>
      </w:r>
    </w:p>
    <w:p>
      <w:pPr>
        <w:spacing w:after="40" w:before="140" w:lineRule="auto" w:line="240"/>
        <w:pBdr>
          <w:bottom w:val="single" w:sz="6" w:space="1" w:color="b5392f"/>
        </w:pBdr>
      </w:pPr>
      <w:r>
        <w:rPr>
          <w:rFonts w:ascii="Arial" w:hAnsi="Arial" w:cs="Arial"/>
          <w:b/>
          <w:i w:val="0"/>
          <w:color w:val="B5392F"/>
          <w:sz w:val="21"/>
        </w:rPr>
        <w:t>WEATHER · DAYLIGHT · MONEY</w:t>
      </w:r>
    </w:p>
    <w:tbl>
      <w:tblPr>
        <w:tblStyle w:val="TableGrid"/>
        <w:tblW w:type="auto" w:w="0"/>
        <w:tblLook w:firstColumn="1" w:firstRow="1" w:lastColumn="0" w:lastRow="0" w:noHBand="0" w:noVBand="1" w:val="04A0"/>
      </w:tblPr>
      <w:tblGrid>
        <w:gridCol w:w="2628"/>
        <w:gridCol w:w="2628"/>
        <w:gridCol w:w="2628"/>
        <w:gridCol w:w="2628"/>
      </w:tblGrid>
      <w:tr>
        <w:tc>
          <w:tcPr>
            <w:tcW w:type="dxa" w:w="2628"/>
            <w:shd w:val="clear" w:fill="f5f0ef"/>
          </w:tcPr>
          <w:p>
            <w:pPr>
              <w:jc w:val="center"/>
            </w:pPr>
            <w:r>
              <w:rPr>
                <w:rFonts w:ascii="Arial" w:hAnsi="Arial" w:cs="Arial"/>
                <w:b/>
                <w:i w:val="0"/>
                <w:sz w:val="18"/>
              </w:rPr>
              <w:t>Month</w:t>
            </w:r>
          </w:p>
        </w:tc>
        <w:tc>
          <w:tcPr>
            <w:tcW w:type="dxa" w:w="2628"/>
            <w:shd w:val="clear" w:fill="f5f0ef"/>
          </w:tcPr>
          <w:p>
            <w:pPr>
              <w:jc w:val="center"/>
            </w:pPr>
            <w:r>
              <w:rPr>
                <w:rFonts w:ascii="Arial" w:hAnsi="Arial" w:cs="Arial"/>
                <w:b/>
                <w:i w:val="0"/>
                <w:sz w:val="18"/>
              </w:rPr>
              <w:t>High °F</w:t>
            </w:r>
          </w:p>
        </w:tc>
        <w:tc>
          <w:tcPr>
            <w:tcW w:type="dxa" w:w="2628"/>
            <w:shd w:val="clear" w:fill="f5f0ef"/>
          </w:tcPr>
          <w:p>
            <w:pPr>
              <w:jc w:val="center"/>
            </w:pPr>
            <w:r>
              <w:rPr>
                <w:rFonts w:ascii="Arial" w:hAnsi="Arial" w:cs="Arial"/>
                <w:b/>
                <w:i w:val="0"/>
                <w:sz w:val="18"/>
              </w:rPr>
              <w:t>Low °F</w:t>
            </w:r>
          </w:p>
        </w:tc>
        <w:tc>
          <w:tcPr>
            <w:tcW w:type="dxa" w:w="2628"/>
            <w:shd w:val="clear" w:fill="f5f0ef"/>
          </w:tcPr>
          <w:p>
            <w:pPr>
              <w:jc w:val="center"/>
            </w:pPr>
            <w:r>
              <w:rPr>
                <w:rFonts w:ascii="Arial" w:hAnsi="Arial" w:cs="Arial"/>
                <w:b/>
                <w:i w:val="0"/>
                <w:sz w:val="18"/>
              </w:rPr>
              <w:t>Rainy days</w:t>
            </w:r>
          </w:p>
        </w:tc>
      </w:tr>
      <w:tr>
        <w:tc>
          <w:tcPr>
            <w:tcW w:type="dxa" w:w="2628"/>
          </w:tcPr>
          <w:p>
            <w:pPr>
              <w:jc w:val="center"/>
            </w:pPr>
            <w:r>
              <w:rPr>
                <w:rFonts w:ascii="Arial" w:hAnsi="Arial" w:cs="Arial"/>
                <w:b w:val="0"/>
                <w:i w:val="0"/>
                <w:sz w:val="18"/>
              </w:rPr>
              <w:t>May</w:t>
            </w:r>
          </w:p>
        </w:tc>
        <w:tc>
          <w:tcPr>
            <w:tcW w:type="dxa" w:w="2628"/>
          </w:tcPr>
          <w:p>
            <w:pPr>
              <w:jc w:val="center"/>
            </w:pPr>
            <w:r>
              <w:rPr>
                <w:rFonts w:ascii="Arial" w:hAnsi="Arial" w:cs="Arial"/>
                <w:b w:val="0"/>
                <w:i w:val="0"/>
                <w:sz w:val="18"/>
              </w:rPr>
              <w:t>60</w:t>
            </w:r>
          </w:p>
        </w:tc>
        <w:tc>
          <w:tcPr>
            <w:tcW w:type="dxa" w:w="2628"/>
          </w:tcPr>
          <w:p>
            <w:pPr>
              <w:jc w:val="center"/>
            </w:pPr>
            <w:r>
              <w:rPr>
                <w:rFonts w:ascii="Arial" w:hAnsi="Arial" w:cs="Arial"/>
                <w:b w:val="0"/>
                <w:i w:val="0"/>
                <w:sz w:val="18"/>
              </w:rPr>
              <w:t>53</w:t>
            </w:r>
          </w:p>
        </w:tc>
        <w:tc>
          <w:tcPr>
            <w:tcW w:type="dxa" w:w="2628"/>
          </w:tcPr>
          <w:p>
            <w:pPr>
              <w:jc w:val="center"/>
            </w:pPr>
            <w:r>
              <w:rPr>
                <w:rFonts w:ascii="Arial" w:hAnsi="Arial" w:cs="Arial"/>
                <w:b w:val="0"/>
                <w:i w:val="0"/>
                <w:sz w:val="18"/>
              </w:rPr>
              <w:t>13</w:t>
            </w:r>
          </w:p>
        </w:tc>
      </w:tr>
      <w:tr>
        <w:tc>
          <w:tcPr>
            <w:tcW w:type="dxa" w:w="2628"/>
          </w:tcPr>
          <w:p>
            <w:pPr>
              <w:jc w:val="center"/>
            </w:pPr>
            <w:r>
              <w:rPr>
                <w:rFonts w:ascii="Arial" w:hAnsi="Arial" w:cs="Arial"/>
                <w:b w:val="0"/>
                <w:i w:val="0"/>
                <w:sz w:val="18"/>
              </w:rPr>
              <w:t>Jul</w:t>
            </w:r>
          </w:p>
        </w:tc>
        <w:tc>
          <w:tcPr>
            <w:tcW w:type="dxa" w:w="2628"/>
          </w:tcPr>
          <w:p>
            <w:pPr>
              <w:jc w:val="center"/>
            </w:pPr>
            <w:r>
              <w:rPr>
                <w:rFonts w:ascii="Arial" w:hAnsi="Arial" w:cs="Arial"/>
                <w:b w:val="0"/>
                <w:i w:val="0"/>
                <w:sz w:val="18"/>
              </w:rPr>
              <w:t>55</w:t>
            </w:r>
          </w:p>
        </w:tc>
        <w:tc>
          <w:tcPr>
            <w:tcW w:type="dxa" w:w="2628"/>
          </w:tcPr>
          <w:p>
            <w:pPr>
              <w:jc w:val="center"/>
            </w:pPr>
            <w:r>
              <w:rPr>
                <w:rFonts w:ascii="Arial" w:hAnsi="Arial" w:cs="Arial"/>
                <w:b w:val="0"/>
                <w:i w:val="0"/>
                <w:sz w:val="18"/>
              </w:rPr>
              <w:t>48</w:t>
            </w:r>
          </w:p>
        </w:tc>
        <w:tc>
          <w:tcPr>
            <w:tcW w:type="dxa" w:w="2628"/>
          </w:tcPr>
          <w:p>
            <w:pPr>
              <w:jc w:val="center"/>
            </w:pPr>
            <w:r>
              <w:rPr>
                <w:rFonts w:ascii="Arial" w:hAnsi="Arial" w:cs="Arial"/>
                <w:b w:val="0"/>
                <w:i w:val="0"/>
                <w:sz w:val="18"/>
              </w:rPr>
              <w:t>14</w:t>
            </w:r>
          </w:p>
        </w:tc>
      </w:tr>
      <w:tr>
        <w:tc>
          <w:tcPr>
            <w:tcW w:type="dxa" w:w="2628"/>
          </w:tcPr>
          <w:p>
            <w:pPr>
              <w:jc w:val="center"/>
            </w:pPr>
            <w:r>
              <w:rPr>
                <w:rFonts w:ascii="Arial" w:hAnsi="Arial" w:cs="Arial"/>
                <w:b w:val="0"/>
                <w:i w:val="0"/>
                <w:sz w:val="18"/>
              </w:rPr>
              <w:t>Sep</w:t>
            </w:r>
          </w:p>
        </w:tc>
        <w:tc>
          <w:tcPr>
            <w:tcW w:type="dxa" w:w="2628"/>
          </w:tcPr>
          <w:p>
            <w:pPr>
              <w:jc w:val="center"/>
            </w:pPr>
            <w:r>
              <w:rPr>
                <w:rFonts w:ascii="Arial" w:hAnsi="Arial" w:cs="Arial"/>
                <w:b w:val="0"/>
                <w:i w:val="0"/>
                <w:sz w:val="18"/>
              </w:rPr>
              <w:t>59</w:t>
            </w:r>
          </w:p>
        </w:tc>
        <w:tc>
          <w:tcPr>
            <w:tcW w:type="dxa" w:w="2628"/>
          </w:tcPr>
          <w:p>
            <w:pPr>
              <w:jc w:val="center"/>
            </w:pPr>
            <w:r>
              <w:rPr>
                <w:rFonts w:ascii="Arial" w:hAnsi="Arial" w:cs="Arial"/>
                <w:b w:val="0"/>
                <w:i w:val="0"/>
                <w:sz w:val="18"/>
              </w:rPr>
              <w:t>50</w:t>
            </w:r>
          </w:p>
        </w:tc>
        <w:tc>
          <w:tcPr>
            <w:tcW w:type="dxa" w:w="2628"/>
          </w:tcPr>
          <w:p>
            <w:pPr>
              <w:jc w:val="center"/>
            </w:pPr>
            <w:r>
              <w:rPr>
                <w:rFonts w:ascii="Arial" w:hAnsi="Arial" w:cs="Arial"/>
                <w:b w:val="0"/>
                <w:i w:val="0"/>
                <w:sz w:val="18"/>
              </w:rPr>
              <w:t>14</w:t>
            </w:r>
          </w:p>
        </w:tc>
      </w:tr>
    </w:tbl>
    <w:p>
      <w:pPr>
        <w:spacing w:after="20" w:before="0" w:lineRule="auto" w:line="240"/>
      </w:pPr>
      <w:r>
        <w:rPr>
          <w:rFonts w:ascii="Arial" w:hAnsi="Arial" w:cs="Arial"/>
          <w:b/>
          <w:i w:val="0"/>
          <w:sz w:val="20"/>
        </w:rPr>
        <w:t xml:space="preserve">Daylight: </w:t>
      </w:r>
      <w:r>
        <w:rPr>
          <w:rFonts w:ascii="Arial" w:hAnsi="Arial" w:cs="Arial"/>
          <w:b w:val="0"/>
          <w:i w:val="0"/>
          <w:sz w:val="20"/>
        </w:rPr>
        <w:t>May 7:14AM–5:16PM · Jul 7:33AM–5:17PM · Sep 6:19AM–6:09PM</w:t>
      </w:r>
    </w:p>
    <w:p>
      <w:pPr>
        <w:spacing w:after="40" w:before="120" w:lineRule="auto" w:line="240"/>
      </w:pPr>
      <w:r>
        <w:rPr>
          <w:rFonts w:ascii="Arial" w:hAnsi="Arial" w:cs="Arial"/>
          <w:b w:val="0"/>
          <w:i w:val="0"/>
          <w:color w:val="5B6470"/>
          <w:sz w:val="16"/>
        </w:rPr>
        <w:t>cruiseports.org/phillip-island · Confirm terminal &amp; all-aboard time with your ship</w:t>
      </w:r>
    </w:p>
    <w:p>
      <w:r>
        <w:br w:type="page"/>
      </w:r>
    </w:p>
    <w:p>
      <w:pPr>
        <w:spacing w:after="40" w:before="0" w:lineRule="auto" w:line="240"/>
      </w:pPr>
      <w:r>
        <w:rPr>
          <w:rFonts w:ascii="Arial" w:hAnsi="Arial" w:cs="Arial"/>
          <w:b/>
          <w:i w:val="0"/>
          <w:color w:val="1F2328"/>
          <w:sz w:val="36"/>
        </w:rPr>
        <w:t>Phillip Island, Victoria, Australia — Port Map</w:t>
      </w:r>
    </w:p>
    <w:p>
      <w:pPr>
        <w:spacing w:after="80" w:before="0" w:lineRule="auto" w:line="240"/>
      </w:pPr>
      <w:r>
        <w:rPr>
          <w:rFonts w:ascii="Arial" w:hAnsi="Arial" w:cs="Arial"/>
          <w:b w:val="0"/>
          <w:i/>
          <w:color w:val="5B6470"/>
          <w:sz w:val="18"/>
        </w:rPr>
        <w:t>Red = walkable sights · Amber = excursions farther out · P = cruise terminal</w:t>
      </w:r>
    </w:p>
    <w:p>
      <w:pPr>
        <w:spacing w:after="80" w:before="0" w:lineRule="auto" w:line="240"/>
        <w:jc w:val="center"/>
      </w:pPr>
      <w:r>
        <w:drawing>
          <wp:inline xmlns:a="http://schemas.openxmlformats.org/drawingml/2006/main" xmlns:pic="http://schemas.openxmlformats.org/drawingml/2006/picture">
            <wp:extent cx="6400800" cy="6400800"/>
            <wp:docPr id="1" name="Picture 1"/>
            <wp:cNvGraphicFramePr>
              <a:graphicFrameLocks noChangeAspect="1"/>
            </wp:cNvGraphicFramePr>
            <a:graphic>
              <a:graphicData uri="http://schemas.openxmlformats.org/drawingml/2006/picture">
                <pic:pic>
                  <pic:nvPicPr>
                    <pic:cNvPr id="0" name="phillip-island-realmap.png"/>
                    <pic:cNvPicPr/>
                  </pic:nvPicPr>
                  <pic:blipFill>
                    <a:blip r:embed="rId9"/>
                    <a:stretch>
                      <a:fillRect/>
                    </a:stretch>
                  </pic:blipFill>
                  <pic:spPr>
                    <a:xfrm>
                      <a:off x="0" y="0"/>
                      <a:ext cx="6400800" cy="6400800"/>
                    </a:xfrm>
                    <a:prstGeom prst="rect"/>
                  </pic:spPr>
                </pic:pic>
              </a:graphicData>
            </a:graphic>
          </wp:inline>
        </w:drawing>
      </w:r>
    </w:p>
    <w:p>
      <w:pPr>
        <w:spacing w:after="40" w:before="140" w:lineRule="auto" w:line="240"/>
        <w:pBdr>
          <w:bottom w:val="single" w:sz="6" w:space="1" w:color="b5392f"/>
        </w:pBdr>
      </w:pPr>
      <w:r>
        <w:rPr>
          <w:rFonts w:ascii="Arial" w:hAnsi="Arial" w:cs="Arial"/>
          <w:b/>
          <w:i w:val="0"/>
          <w:color w:val="B5392F"/>
          <w:sz w:val="21"/>
        </w:rPr>
        <w:t>MAP KEY</w:t>
      </w:r>
    </w:p>
    <w:tbl>
      <w:tblPr>
        <w:tblW w:type="auto" w:w="0"/>
        <w:tblLook w:firstColumn="1" w:firstRow="1" w:lastColumn="0" w:lastRow="0" w:noHBand="0" w:noVBand="1" w:val="04A0"/>
      </w:tblPr>
      <w:tblGrid>
        <w:gridCol w:w="5256"/>
        <w:gridCol w:w="5256"/>
      </w:tblGrid>
      <w:tr>
        <w:tc>
          <w:tcPr>
            <w:tcW w:type="dxa" w:w="5256"/>
          </w:tcPr>
          <w:p>
            <w:r>
              <w:rPr>
                <w:rFonts w:ascii="Arial" w:hAnsi="Arial" w:cs="Arial"/>
                <w:b/>
                <w:i w:val="0"/>
                <w:color w:val="E8A23B"/>
                <w:sz w:val="18"/>
              </w:rPr>
              <w:t xml:space="preserve">1. </w:t>
            </w:r>
            <w:r>
              <w:rPr>
                <w:rFonts w:ascii="Arial" w:hAnsi="Arial" w:cs="Arial"/>
                <w:b w:val="0"/>
                <w:i w:val="0"/>
                <w:sz w:val="18"/>
              </w:rPr>
              <w:t>Phillip Island Grand Prix Circuit</w:t>
            </w:r>
          </w:p>
        </w:tc>
        <w:tc>
          <w:tcPr>
            <w:tcW w:type="dxa" w:w="5256"/>
          </w:tcPr>
          <w:p>
            <w:r>
              <w:rPr>
                <w:rFonts w:ascii="Arial" w:hAnsi="Arial" w:cs="Arial"/>
                <w:b/>
                <w:i w:val="0"/>
                <w:color w:val="B5392F"/>
                <w:sz w:val="18"/>
              </w:rPr>
              <w:t xml:space="preserve">5. </w:t>
            </w:r>
            <w:r>
              <w:rPr>
                <w:rFonts w:ascii="Arial" w:hAnsi="Arial" w:cs="Arial"/>
                <w:b w:val="0"/>
                <w:i w:val="0"/>
                <w:sz w:val="18"/>
              </w:rPr>
              <w:t>Wildlife Coast Cruises - Cowes</w:t>
            </w:r>
          </w:p>
        </w:tc>
      </w:tr>
      <w:tr>
        <w:tc>
          <w:tcPr>
            <w:tcW w:type="dxa" w:w="5256"/>
          </w:tcPr>
          <w:p>
            <w:r>
              <w:rPr>
                <w:rFonts w:ascii="Arial" w:hAnsi="Arial" w:cs="Arial"/>
                <w:b/>
                <w:i w:val="0"/>
                <w:color w:val="E8A23B"/>
                <w:sz w:val="18"/>
              </w:rPr>
              <w:t xml:space="preserve">2. </w:t>
            </w:r>
            <w:r>
              <w:rPr>
                <w:rFonts w:ascii="Arial" w:hAnsi="Arial" w:cs="Arial"/>
                <w:b w:val="0"/>
                <w:i w:val="0"/>
                <w:sz w:val="18"/>
              </w:rPr>
              <w:t>Phillip Island Wildlife Park</w:t>
            </w:r>
          </w:p>
        </w:tc>
        <w:tc>
          <w:tcPr>
            <w:tcW w:type="dxa" w:w="5256"/>
          </w:tcPr>
          <w:p>
            <w:r>
              <w:rPr>
                <w:rFonts w:ascii="Arial" w:hAnsi="Arial" w:cs="Arial"/>
                <w:b/>
                <w:i w:val="0"/>
                <w:color w:val="E8A23B"/>
                <w:sz w:val="18"/>
              </w:rPr>
              <w:t xml:space="preserve">6. </w:t>
            </w:r>
            <w:r>
              <w:rPr>
                <w:rFonts w:ascii="Arial" w:hAnsi="Arial" w:cs="Arial"/>
                <w:b w:val="0"/>
                <w:i w:val="0"/>
                <w:sz w:val="18"/>
              </w:rPr>
              <w:t>Berrys Beach</w:t>
            </w:r>
          </w:p>
        </w:tc>
      </w:tr>
      <w:tr>
        <w:tc>
          <w:tcPr>
            <w:tcW w:type="dxa" w:w="5256"/>
          </w:tcPr>
          <w:p>
            <w:r>
              <w:rPr>
                <w:rFonts w:ascii="Arial" w:hAnsi="Arial" w:cs="Arial"/>
                <w:b/>
                <w:i w:val="0"/>
                <w:color w:val="E8A23B"/>
                <w:sz w:val="18"/>
              </w:rPr>
              <w:t xml:space="preserve">3. </w:t>
            </w:r>
            <w:r>
              <w:rPr>
                <w:rFonts w:ascii="Arial" w:hAnsi="Arial" w:cs="Arial"/>
                <w:b w:val="0"/>
                <w:i w:val="0"/>
                <w:sz w:val="18"/>
              </w:rPr>
              <w:t>Koala Conservation Reserve</w:t>
            </w:r>
          </w:p>
        </w:tc>
        <w:tc>
          <w:tcPr>
            <w:tcW w:type="dxa" w:w="5256"/>
          </w:tcPr>
          <w:p>
            <w:r>
              <w:rPr>
                <w:rFonts w:ascii="Arial" w:hAnsi="Arial" w:cs="Arial"/>
                <w:b/>
                <w:i w:val="0"/>
                <w:color w:val="E8A23B"/>
                <w:sz w:val="18"/>
              </w:rPr>
              <w:t xml:space="preserve">7. </w:t>
            </w:r>
            <w:r>
              <w:rPr>
                <w:rFonts w:ascii="Arial" w:hAnsi="Arial" w:cs="Arial"/>
                <w:b w:val="0"/>
                <w:i w:val="0"/>
                <w:sz w:val="18"/>
              </w:rPr>
              <w:t>Penguin Parade</w:t>
            </w:r>
          </w:p>
        </w:tc>
      </w:tr>
      <w:tr>
        <w:tc>
          <w:tcPr>
            <w:tcW w:type="dxa" w:w="5256"/>
          </w:tcPr>
          <w:p>
            <w:r>
              <w:rPr>
                <w:rFonts w:ascii="Arial" w:hAnsi="Arial" w:cs="Arial"/>
                <w:b/>
                <w:i w:val="0"/>
                <w:color w:val="E8A23B"/>
                <w:sz w:val="18"/>
              </w:rPr>
              <w:t xml:space="preserve">4. </w:t>
            </w:r>
            <w:r>
              <w:rPr>
                <w:rFonts w:ascii="Arial" w:hAnsi="Arial" w:cs="Arial"/>
                <w:b w:val="0"/>
                <w:i w:val="0"/>
                <w:sz w:val="18"/>
              </w:rPr>
              <w:t>French Island National Park</w:t>
            </w:r>
          </w:p>
        </w:tc>
        <w:tc>
          <w:tcPr>
            <w:tcW w:type="dxa" w:w="5256"/>
          </w:tcPr>
          <w:p>
            <w:r>
              <w:rPr>
                <w:rFonts w:ascii="Arial" w:hAnsi="Arial" w:cs="Arial"/>
                <w:b/>
                <w:i w:val="0"/>
                <w:color w:val="E8A23B"/>
                <w:sz w:val="18"/>
              </w:rPr>
              <w:t xml:space="preserve">8. </w:t>
            </w:r>
            <w:r>
              <w:rPr>
                <w:rFonts w:ascii="Arial" w:hAnsi="Arial" w:cs="Arial"/>
                <w:b w:val="0"/>
                <w:i w:val="0"/>
                <w:sz w:val="18"/>
              </w:rPr>
              <w:t>Coolart Wetlands &amp; Homestead (Parks Victoria)</w:t>
            </w:r>
          </w:p>
        </w:tc>
      </w:tr>
    </w:tbl>
    <w:p>
      <w:pPr>
        <w:spacing w:after="40" w:before="40" w:lineRule="auto" w:line="240"/>
      </w:pPr>
      <w:r>
        <w:rPr>
          <w:rFonts w:ascii="Arial" w:hAnsi="Arial" w:cs="Arial"/>
          <w:b/>
          <w:i w:val="0"/>
          <w:color w:val="444444"/>
          <w:sz w:val="18"/>
        </w:rPr>
        <w:t>P. Cruise port / terminal</w:t>
      </w:r>
    </w:p>
    <w:p>
      <w:pPr>
        <w:spacing w:after="40" w:before="80" w:lineRule="auto" w:line="240"/>
      </w:pPr>
      <w:r>
        <w:rPr>
          <w:rFonts w:ascii="Arial" w:hAnsi="Arial" w:cs="Arial"/>
          <w:b w:val="0"/>
          <w:i w:val="0"/>
          <w:color w:val="5B6470"/>
          <w:sz w:val="16"/>
        </w:rPr>
        <w:t>Map © MapTiler © OpenStreetMap contributors · cruiseports.org</w:t>
      </w:r>
    </w:p>
    <w:sectPr w:rsidR="00FC693F" w:rsidRPr="0006063C" w:rsidSect="00034616">
      <w:pgSz w:w="12240" w:h="15840"/>
      <w:pgMar w:top="720" w:right="864" w:bottom="720" w:left="864"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rPr>
      <w:rFonts w:ascii="Arial" w:hAnsi="Arial" w:cs="Arial"/>
      <w:sz w:val="20"/>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 Id="rId9"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