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Passau, Bavaria,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'City of Three Rivers' is where Danube, Inn and Ilz collide in a swirl of colors — and where the world's largest cathedral organ booms daily at noon across ancient cobblestones.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pier) · 🕒 Typical call: 8–10 hrs (often embark/debark) · 💶 Euro (€) · 🗣️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quay — always docked, no tender. Old Town piers are steps from the center; the outlying Racklau berth is ~2 km downriver with shuttle.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1–5 min from Altstadt piers; ~25 min (or free shuttle) from the Racklau berth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Architecture, organ music, river scenery, Bavarian food &amp; beer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Noon organ concert at Dom St. Stephan — book early, largest cathedral organ in the world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€10–€20 — Taxis are metered (base €4.80 + €2.80/km). From outlying docks like Lindau piers (~4km) or Winterhafen (~2km), expect €1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Dom St. Stephan Noon Organ Concert — </w:t>
      </w:r>
      <w:r>
        <w:rPr>
          <w:rFonts w:ascii="Arial" w:hAnsi="Arial" w:cs="Arial"/>
          <w:b w:val="0"/>
          <w:i w:val="0"/>
          <w:sz w:val="20"/>
        </w:rPr>
        <w:t>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Veste Oberhaus Fortress — </w:t>
      </w:r>
      <w:r>
        <w:rPr>
          <w:rFonts w:ascii="Arial" w:hAnsi="Arial" w:cs="Arial"/>
          <w:b w:val="0"/>
          <w:i w:val="0"/>
          <w:sz w:val="20"/>
        </w:rPr>
        <w:t>The 13th-century hilltop fortress looms over the river confluence with spectacular panoramic views and a well-curated medieval…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Dreiflüsseeck — Three Rivers Corner — </w:t>
      </w:r>
      <w:r>
        <w:rPr>
          <w:rFonts w:ascii="Arial" w:hAnsi="Arial" w:cs="Arial"/>
          <w:b w:val="0"/>
          <w:i w:val="0"/>
          <w:sz w:val="20"/>
        </w:rPr>
        <w:t>Walk to the peninsula's eastern tip where the milky-green Inn, the dark Ilz, and the blue-brown Danube visibly refuse to mix…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Glass Museum Passau — </w:t>
      </w:r>
      <w:r>
        <w:rPr>
          <w:rFonts w:ascii="Arial" w:hAnsi="Arial" w:cs="Arial"/>
          <w:b w:val="0"/>
          <w:i w:val="0"/>
          <w:sz w:val="20"/>
        </w:rPr>
        <w:t>The world's largest collection of Bohemian glass — from Baroque to Art Nouveau — filling 35 rooms of the historic Hotel Wilder…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Danube Cycle Path Ride — </w:t>
      </w:r>
      <w:r>
        <w:rPr>
          <w:rFonts w:ascii="Arial" w:hAnsi="Arial" w:cs="Arial"/>
          <w:b w:val="0"/>
          <w:i w:val="0"/>
          <w:sz w:val="20"/>
        </w:rPr>
        <w:t>Passau sits at the start of the famous Donauradweg.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Loop: </w:t>
      </w:r>
      <w:r>
        <w:rPr>
          <w:rFonts w:ascii="Arial" w:hAnsi="Arial" w:cs="Arial"/>
          <w:b w:val="0"/>
          <w:i w:val="0"/>
          <w:sz w:val="20"/>
        </w:rPr>
        <w:t>1.5 km · 30–40 min · Easy (mostly flat) — Stroll the heart of Passau's peninsula: the Baroque cathedral, the Rathaus flood markers, Höllgasse…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Fortress Hike: </w:t>
      </w:r>
      <w:r>
        <w:rPr>
          <w:rFonts w:ascii="Arial" w:hAnsi="Arial" w:cs="Arial"/>
          <w:b w:val="0"/>
          <w:i w:val="0"/>
          <w:sz w:val="20"/>
        </w:rPr>
        <w:t>1.2 km uphill · 20–25 min each way · Moderate — Climb the Ludwigsteig forest path from the old town up to Veste Oberhaus for sweeping views over…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Mariahilf Pilgrimage Steps: </w:t>
      </w:r>
      <w:r>
        <w:rPr>
          <w:rFonts w:ascii="Arial" w:hAnsi="Arial" w:cs="Arial"/>
          <w:b w:val="0"/>
          <w:i w:val="0"/>
          <w:sz w:val="20"/>
        </w:rPr>
        <w:t>321 steps · 15 min · Moderate — Cross the Inn River bridge and climb the covered Wallfahrtstiege staircase to the pilgrimage church…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5:25AM–8:40PM · Jul 5:20AM–9:03PM · Sep 6:43AM–7:18PM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cruiseports.org/passau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Passau, Bavaria,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ssau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Veste Oberhaus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Heiligenbrunn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MMK Passau - Museum of Modern Art Wörlen Passau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Kloster Fürstenzell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peb - ​​Passauer Erlebnisbad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Stephan's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youexit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