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Oriahovo, Vratsa Province,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peaceful Bulgarian river town where the Danube meets the Vratsa foothills — Oriahovo punches above its size with a 19th-century church, fortress ruins, and world-class excursions to Belogradchik's otherworldly rock formations just an hour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4–6 hrs · 💵 Bulgarian Lev (BGN) · 🗣️ Bulgarian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— ships moor directly at the Oriahovo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on foot from the pier to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Bulgarian small-town atmosphere, history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George's Church (1837) and the Kamaka Fortress ruins west of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3–5 BGN (~€1.50–2.50) — Taxis are available at the port for short rides into town. Agree on a fare before departing; metered rides should be min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Belogradchik Rocks &amp; Fortress — </w:t>
      </w:r>
      <w:r>
        <w:rPr>
          <w:rFonts w:ascii="Arial" w:hAnsi="Arial" w:cs="Arial"/>
          <w:b w:val="0"/>
          <w:i w:val="0"/>
          <w:sz w:val="20"/>
        </w:rPr>
        <w:t>Marvel at one of Bulgaria's most dramatic landscapes — ancient red sandstone formations rising up to 200 m, integrated with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Pleven Epopee 1877 Panorama — </w:t>
      </w:r>
      <w:r>
        <w:rPr>
          <w:rFonts w:ascii="Arial" w:hAnsi="Arial" w:cs="Arial"/>
          <w:b w:val="0"/>
          <w:i w:val="0"/>
          <w:sz w:val="20"/>
        </w:rPr>
        <w:t>The Siege of Pleven was a pivotal battle in Bulgaria's liberation from Ottoman rule.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Magura Cave — </w:t>
      </w:r>
      <w:r>
        <w:rPr>
          <w:rFonts w:ascii="Arial" w:hAnsi="Arial" w:cs="Arial"/>
          <w:b w:val="0"/>
          <w:i w:val="0"/>
          <w:sz w:val="20"/>
        </w:rPr>
        <w:t>One of Bulgaria's largest and most impressive caves, famous for its stalactites, stalagmites, and ancient cave paintings.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Oriahovo Town Walk &amp; St. George's Church — </w:t>
      </w:r>
      <w:r>
        <w:rPr>
          <w:rFonts w:ascii="Arial" w:hAnsi="Arial" w:cs="Arial"/>
          <w:b w:val="0"/>
          <w:i w:val="0"/>
          <w:sz w:val="20"/>
        </w:rPr>
        <w:t>Explore Oriahovo's compact historic core.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Kamaka Fortress Ruins — </w:t>
      </w:r>
      <w:r>
        <w:rPr>
          <w:rFonts w:ascii="Arial" w:hAnsi="Arial" w:cs="Arial"/>
          <w:b w:val="0"/>
          <w:i w:val="0"/>
          <w:sz w:val="20"/>
        </w:rPr>
        <w:t>About 600 m–1 km west of downtown, the ruins of the Kamaka Fortress are remnants of the First Bulgarian State's northern defense…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Town Center: </w:t>
      </w:r>
      <w:r>
        <w:rPr>
          <w:rFonts w:ascii="Arial" w:hAnsi="Arial" w:cs="Arial"/>
          <w:b w:val="0"/>
          <w:i w:val="0"/>
          <w:sz w:val="20"/>
        </w:rPr>
        <w:t>1 km · 20 min · Easy — Follow the Danube promenade from the cruise pier into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Kamaka Fortress: </w:t>
      </w:r>
      <w:r>
        <w:rPr>
          <w:rFonts w:ascii="Arial" w:hAnsi="Arial" w:cs="Arial"/>
          <w:b w:val="0"/>
          <w:i w:val="0"/>
          <w:sz w:val="20"/>
        </w:rPr>
        <w:t>2 km round-trip · 45 min · Easy-moderate — Walk west from the town center to the Kamaka Fortress ruins.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cash. Bulgarian Lev (BGN) is the local currency. ATMs in Oriahovo are limited — withdraw cash at a previous port or ask your ship's reception. Euros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Short calls — book excursions early. Oriahovo calls are typically 4–6 hours. If you want to reach Belogradchik or Pleven, book ship-organized tours in advance…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Comfortable shoes for excursions. Belogradchik Fortress and Kamaka ruins involve climbing on uneven rocky terrain — sturdy footwear is essential.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cruiseports.org/oriahovo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