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Nierstein,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oldest wine village packs remarkable history into a compact Rhine-bank town. The iron-red Roter Hang slope has produced prized Riesling since 742 AD — and it's all a short walk from the floating pontoon.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(floating pontoon) · 🕒 Typical call: 5–7 hrs · 💶 Euro (cash preferred) · 🗣️ German · 🍷 Wine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pontoon on Rhine Promenade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~5–8 min (400–600 m flat)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vineyard walks, historic village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glass of Roter Hang Riesling straight from a local Weingut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(town); €20–€30 to Mainz — Local taxis serve the area — try White Eagle Taxi (+49 6133 2555) or Rhein Taxi Nierstein (+49 6133 3882879). The town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Roter Hang Winery Tasting — </w:t>
      </w:r>
      <w:r>
        <w:rPr>
          <w:rFonts w:ascii="Arial" w:hAnsi="Arial" w:cs="Arial"/>
          <w:b w:val="0"/>
          <w:i w:val="0"/>
          <w:sz w:val="20"/>
        </w:rPr>
        <w:t>Visit one of Nierstein's celebrated estates — Louis Guntrum, Raddeck, or Gehring — for a guided tasting of Riesling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Covered Wagon Vineyard Ride (Funzelfahrt) — </w:t>
      </w:r>
      <w:r>
        <w:rPr>
          <w:rFonts w:ascii="Arial" w:hAnsi="Arial" w:cs="Arial"/>
          <w:b w:val="0"/>
          <w:i w:val="0"/>
          <w:sz w:val="20"/>
        </w:rPr>
        <w:t>Ride a tractor-pulled covered wagon through the Roter Hang vineyards while a local vintner pours wine and explains the terroir.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Kilian's Church &amp; Rhine Views — </w:t>
      </w:r>
      <w:r>
        <w:rPr>
          <w:rFonts w:ascii="Arial" w:hAnsi="Arial" w:cs="Arial"/>
          <w:b w:val="0"/>
          <w:i w:val="0"/>
          <w:sz w:val="20"/>
        </w:rPr>
        <w:t>Climb to the red-and-white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Paleontological Museum — </w:t>
      </w:r>
      <w:r>
        <w:rPr>
          <w:rFonts w:ascii="Arial" w:hAnsi="Arial" w:cs="Arial"/>
          <w:b w:val="0"/>
          <w:i w:val="0"/>
          <w:sz w:val="20"/>
        </w:rPr>
        <w:t>The town hall houses a small museum displaying 250-million-year-old amphibian and reptile footprints found in the red sandstone…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Roter Hang Vineyard Walk — </w:t>
      </w:r>
      <w:r>
        <w:rPr>
          <w:rFonts w:ascii="Arial" w:hAnsi="Arial" w:cs="Arial"/>
          <w:b w:val="0"/>
          <w:i w:val="0"/>
          <w:sz w:val="20"/>
        </w:rPr>
        <w:t>Follow paved vineyard paths up the Roter Hang ridge to the Wartturm watchtower — the highest vantage point in the vineyards —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to Marktplatz: </w:t>
      </w:r>
      <w:r>
        <w:rPr>
          <w:rFonts w:ascii="Arial" w:hAnsi="Arial" w:cs="Arial"/>
          <w:b w:val="0"/>
          <w:i w:val="0"/>
          <w:sz w:val="20"/>
        </w:rPr>
        <w:t>30 min · Easy · 1 km round-trip — A simple flat stroll from the docking pontoon along the Rhine bank into the village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St. Kilian's Church &amp; Roter Hang Viewpoint: </w:t>
      </w:r>
      <w:r>
        <w:rPr>
          <w:rFonts w:ascii="Arial" w:hAnsi="Arial" w:cs="Arial"/>
          <w:b w:val="0"/>
          <w:i w:val="0"/>
          <w:sz w:val="20"/>
        </w:rPr>
        <w:t>1.5–2 hrs · Moderate · ~3 km loop — Head uphill from the Marktplatz through vineyard lanes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5:41AM–9:05PM · Jul 5:35AM–9:29PM · Sep 7:03AM–7:39PM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cruiseports.org/nierstein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Nierstein,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erst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Stephan's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Schiffsmühle Ginsheim am Rhein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Das Büchnerhaus - BüchnerFindetStatt e.V.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Strandbad Oppenheim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Schleuse / Staustufe Kostheim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Umweltbildungszentrum Schatzinsel Kühkopf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