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New London, Connecticut,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whaling history meets nuclear submarines — New London delivers an authentically gritty New England port call with free military museums, Revolutionary War stories, and lobster rolls around the corner from your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(City Pier) · 🕒 Typical call: 6–9 hrs · 💵 USD · 🗣️ English · 🦞 New England seafood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City Pier — walk straight ashore into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3–5 min up State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military museums,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USS Nautilus — world's first nuclear submarine (free)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$8–$12 — Metered taxis serve the port; the drop rate is $3.75 plus mileage. The roughly 1-mile ride to the city center typically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USS Nautilus &amp; Submarine Force Museum — </w:t>
      </w:r>
      <w:r>
        <w:rPr>
          <w:rFonts w:ascii="Arial" w:hAnsi="Arial" w:cs="Arial"/>
          <w:b w:val="0"/>
          <w:i w:val="0"/>
          <w:sz w:val="20"/>
        </w:rPr>
        <w:t>Tour the world's first nuclear-powered submarine docked in Groton across the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Trumbull State Park — </w:t>
      </w:r>
      <w:r>
        <w:rPr>
          <w:rFonts w:ascii="Arial" w:hAnsi="Arial" w:cs="Arial"/>
          <w:b w:val="0"/>
          <w:i w:val="0"/>
          <w:sz w:val="20"/>
        </w:rPr>
        <w:t>Walk the ramparts of this dramatic Egyptian Revival-style 19th-century fort with sweeping views of the Thames River and your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 Coast Guard Academy — </w:t>
      </w:r>
      <w:r>
        <w:rPr>
          <w:rFonts w:ascii="Arial" w:hAnsi="Arial" w:cs="Arial"/>
          <w:b w:val="0"/>
          <w:i w:val="0"/>
          <w:sz w:val="20"/>
        </w:rPr>
        <w:t>Visit the free USCG Museum on campus.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Cristo Cottage — </w:t>
      </w:r>
      <w:r>
        <w:rPr>
          <w:rFonts w:ascii="Arial" w:hAnsi="Arial" w:cs="Arial"/>
          <w:b w:val="0"/>
          <w:i w:val="0"/>
          <w:sz w:val="20"/>
        </w:rPr>
        <w:t>Eugene O'Neill's childhood summer home — the setting for Long Day's Journey Into Night.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Ocean Beach Park — </w:t>
      </w:r>
      <w:r>
        <w:rPr>
          <w:rFonts w:ascii="Arial" w:hAnsi="Arial" w:cs="Arial"/>
          <w:b w:val="0"/>
          <w:i w:val="0"/>
          <w:sz w:val="20"/>
        </w:rPr>
        <w:t>New London's best beach — half a mile of white sand on Long Island Sound with a boardwalk, pool, and beachside cafe.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Historic District Walk: </w:t>
      </w:r>
      <w:r>
        <w:rPr>
          <w:rFonts w:ascii="Arial" w:hAnsi="Arial" w:cs="Arial"/>
          <w:b w:val="0"/>
          <w:i w:val="0"/>
          <w:sz w:val="20"/>
        </w:rPr>
        <w:t>45–60 min | Easy | 0.75 miles — Walk from City Pier up State Street past murals and 19th-century architecture, then along Bank…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Fort Trumbull: </w:t>
      </w:r>
      <w:r>
        <w:rPr>
          <w:rFonts w:ascii="Arial" w:hAnsi="Arial" w:cs="Arial"/>
          <w:b w:val="0"/>
          <w:i w:val="0"/>
          <w:sz w:val="20"/>
        </w:rPr>
        <w:t>30 min ride-share + walk | Easy–Moderate | Fort grounds — Take an Uber or walk 25 minutes along the riverfront to Fort Trumbull State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6:18AM–8:42PM · Jul 6:18AM–9:00PM · Sep 7:15AM–7:41PM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cruiseports.org/new-london-ct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New London, Connecticut,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-london-c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Shantok Archeological District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Mystic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Harkness Memorial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Race Rock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Mystic Museum of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Submarine Force Library &amp;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Argia Mystic Cruises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