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Neum, Herzegovina-Neretva, Bosnia and Herzegovina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Bosnia's only slice of the Adriatic — a budget-friendly bay town where Balkan flavors meet Mediterranean calm, with Mostar just an hour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Bosnian Mark (BAM); euros accepted · 🗣️ Bosnian / Croatian · 🏖️ Pebble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Klek-Neum Bay; 5-10 min boat ride to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promenade begins at the tender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Day trips to Mostar, budget seafood, curious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Ćevapi lunch on the promenade; Mostar's Old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10–20 KM (~$5–11 USD) — Local taxis are available near the port for short trips within Neum. Fares are metered with a base charge of ~3.50 KM;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Mostar &amp; Stari Most — </w:t>
      </w:r>
      <w:r>
        <w:rPr>
          <w:rFonts w:ascii="Arial" w:hAnsi="Arial" w:cs="Arial"/>
          <w:b w:val="0"/>
          <w:i w:val="0"/>
          <w:sz w:val="20"/>
        </w:rPr>
        <w:t>The UNESCO-listed Old Bridge of Mostar is one of the Balkans' most stunning sights.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Kravice Waterfalls — </w:t>
      </w:r>
      <w:r>
        <w:rPr>
          <w:rFonts w:ascii="Arial" w:hAnsi="Arial" w:cs="Arial"/>
          <w:b w:val="0"/>
          <w:i w:val="0"/>
          <w:sz w:val="20"/>
        </w:rPr>
        <w:t>A stunning natural amphitheater of cascading falls emptying into an emerald swimming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Ston &amp; Mali Ston (Croatia) — </w:t>
      </w:r>
      <w:r>
        <w:rPr>
          <w:rFonts w:ascii="Arial" w:hAnsi="Arial" w:cs="Arial"/>
          <w:b w:val="0"/>
          <w:i w:val="0"/>
          <w:sz w:val="20"/>
        </w:rPr>
        <w:t>Cross into Croatia to see Europe's longest medieval walls and the oyster farms of Mali Ston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Medugorje Pilgrimage — </w:t>
      </w:r>
      <w:r>
        <w:rPr>
          <w:rFonts w:ascii="Arial" w:hAnsi="Arial" w:cs="Arial"/>
          <w:b w:val="0"/>
          <w:i w:val="0"/>
          <w:sz w:val="20"/>
        </w:rPr>
        <w:t>One of Catholicism's most visited pilgrimage sites, where apparitions of the Virgin Mary were reported in 1981.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Vjetrenica Cave — </w:t>
      </w:r>
      <w:r>
        <w:rPr>
          <w:rFonts w:ascii="Arial" w:hAnsi="Arial" w:cs="Arial"/>
          <w:b w:val="0"/>
          <w:i w:val="0"/>
          <w:sz w:val="20"/>
        </w:rPr>
        <w:t>Bosnia's most important cave system features large chambers, underground rivers, and nearly 200 subterranean species.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&amp; Town Stroll: </w:t>
      </w:r>
      <w:r>
        <w:rPr>
          <w:rFonts w:ascii="Arial" w:hAnsi="Arial" w:cs="Arial"/>
          <w:b w:val="0"/>
          <w:i w:val="0"/>
          <w:sz w:val="20"/>
        </w:rPr>
        <w:t>2 km · Flat · 30-45 min — Walk the full length of the seafront promenade from the municipal pier past restaurants, souvenir…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Stari Neum &amp; Illyrian Fort: </w:t>
      </w:r>
      <w:r>
        <w:rPr>
          <w:rFonts w:ascii="Arial" w:hAnsi="Arial" w:cs="Arial"/>
          <w:b w:val="0"/>
          <w:i w:val="0"/>
          <w:sz w:val="20"/>
        </w:rPr>
        <w:t>1.5 km uphill · Moderate · 45 min — Climb the steep streets behind the resort strip to reach old Neum's stone houses, the Church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5:26AM–8:05PM · Jul 5:24AM–8:26PM · Sep 6:29AM–6:59PM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cruiseports.org/neum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Neum, Herzegovina-Neretva, Bosnia and Herzegovina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u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Smrden grad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Anđeo Duje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