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Nessebar, Black Sea Coast, Bulgaria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Three thousand years of history compressed onto a single peninsula — the UNESCO-listed Old Town of Nessebar delivers medieval Byzantine churches, wooden Revival houses, and clifftop sea views just steps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Mostly docked (tender possible for large ships) · 🕒 Typical call: 6–8 hrs · 💵 Euro (EUR) — adopted Jan 2026 · 🗣️ Bulgarian /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Cruise terminal at Old Town entrance; large ships may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to Old Town gate from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Byzantine architecture, cobblestone wandering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Church of Saint Stephen's floor-to-ceiling frescoes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7–15 BGN (4–8 EUR) — Local taxis start at 4.50 BGN with 3.00 BGN/km during the day. Apps SB Taxi and Step Taxi allow pre-booking; useful for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Old Town Walking Tour — </w:t>
      </w:r>
      <w:r>
        <w:rPr>
          <w:rFonts w:ascii="Arial" w:hAnsi="Arial" w:cs="Arial"/>
          <w:b w:val="0"/>
          <w:i w:val="0"/>
          <w:sz w:val="20"/>
        </w:rPr>
        <w:t>Thread through 3,000 years of civilisation on a peninsula barely 850 metres long.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Church of Saint Stephen — Frescoes — </w:t>
      </w:r>
      <w:r>
        <w:rPr>
          <w:rFonts w:ascii="Arial" w:hAnsi="Arial" w:cs="Arial"/>
          <w:b w:val="0"/>
          <w:i w:val="0"/>
          <w:sz w:val="20"/>
        </w:rPr>
        <w:t>The 11th-century New Bishopric's interior is entirely covered in vivid 16th-century frescoes depicting over 1,000 figures.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Archaeological Museum — </w:t>
      </w:r>
      <w:r>
        <w:rPr>
          <w:rFonts w:ascii="Arial" w:hAnsi="Arial" w:cs="Arial"/>
          <w:b w:val="0"/>
          <w:i w:val="0"/>
          <w:sz w:val="20"/>
        </w:rPr>
        <w:t>At the Old Town entrance, explore Thracian, Greek, and Roman artefacts plus an outstanding collection of Orthodox icons.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 Beach — Blue Flag Sands — </w:t>
      </w:r>
      <w:r>
        <w:rPr>
          <w:rFonts w:ascii="Arial" w:hAnsi="Arial" w:cs="Arial"/>
          <w:b w:val="0"/>
          <w:i w:val="0"/>
          <w:sz w:val="20"/>
        </w:rPr>
        <w:t>A wide sandy beach on the New Town side with calm, shallow water, sun loungers for rent, and Blue Flag accreditation.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Sunny Beach Day Trip — </w:t>
      </w:r>
      <w:r>
        <w:rPr>
          <w:rFonts w:ascii="Arial" w:hAnsi="Arial" w:cs="Arial"/>
          <w:b w:val="0"/>
          <w:i w:val="0"/>
          <w:sz w:val="20"/>
        </w:rPr>
        <w:t>Bulgaria's largest resort beach is 5 km north — miles of golden sand, water sports, beach bars, and a lively scene.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Peninsula Loop: </w:t>
      </w:r>
      <w:r>
        <w:rPr>
          <w:rFonts w:ascii="Arial" w:hAnsi="Arial" w:cs="Arial"/>
          <w:b w:val="0"/>
          <w:i w:val="0"/>
          <w:sz w:val="20"/>
        </w:rPr>
        <w:t>2–3 hrs · Easy · ~2 km — Start at the ancient fortress walls at the isthmus entrance, pass the iconic windmill, then weave…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Isthmus to South Beach Stroll: </w:t>
      </w:r>
      <w:r>
        <w:rPr>
          <w:rFonts w:ascii="Arial" w:hAnsi="Arial" w:cs="Arial"/>
          <w:b w:val="0"/>
          <w:i w:val="0"/>
          <w:sz w:val="20"/>
        </w:rPr>
        <w:t>45 min one way · Easy · ~1.5 km — Cross the narrow isthmus connecting the peninsula to the mainland and continue south along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5:56AM–8:34PM · Jul 5:54AM–8:54PM · Sep 6:59AM–7:28PM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cruiseports.org/nessebar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Nessebar, Black Sea Coast, Bulgaria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esseba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Geographical center of Bulgaria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Chudomir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Щраусова ферма "Четири сезона" село Скобелево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Thracian Tomb of Kazanlak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Thracian tomb Griffins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Damascena Ethnographic Complex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Roses (Rosarium park)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