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Nanortalik, South Greenland, Greenland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Greenland's southernmost town, where the name means 'Place of Polar Bears' — a compact Inuit settlement framed by cathedral granite spires, drifting icebergs, and an open-air museum that brings the old colonial era to life.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6–8 hrs · 💵 Danish Krone (DKK) · 🗣️ Greenlandic / Danish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no cruise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~5 min from tender landing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Open-air museum · Icebergs · Fjord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Nanortalik Museum open-air village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Nanortalik Open-Air Museum — </w:t>
      </w:r>
      <w:r>
        <w:rPr>
          <w:rFonts w:ascii="Arial" w:hAnsi="Arial" w:cs="Arial"/>
          <w:b w:val="0"/>
          <w:i w:val="0"/>
          <w:sz w:val="20"/>
        </w:rPr>
        <w:t>A genuine highlight: preserved turf houses, old colonial wooden buildings, a peat-walled church, and a traditional umiak (skin…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Tasermiut Fjord by Boat — </w:t>
      </w:r>
      <w:r>
        <w:rPr>
          <w:rFonts w:ascii="Arial" w:hAnsi="Arial" w:cs="Arial"/>
          <w:b w:val="0"/>
          <w:i w:val="0"/>
          <w:sz w:val="20"/>
        </w:rPr>
        <w:t>The Tasermiut Fjord is one of Greenland's most spectacular landscapes — sheer granite walls rising over 1,000 m, drifting…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Hiking the Peaks Above Town — </w:t>
      </w:r>
      <w:r>
        <w:rPr>
          <w:rFonts w:ascii="Arial" w:hAnsi="Arial" w:cs="Arial"/>
          <w:b w:val="0"/>
          <w:i w:val="0"/>
          <w:sz w:val="20"/>
        </w:rPr>
        <w:t>Short hikes above Nanortalik reward with sweeping views of the harbour, offshore islands, and icebergs.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Iceberg &amp; Wildlife Cruise — </w:t>
      </w:r>
      <w:r>
        <w:rPr>
          <w:rFonts w:ascii="Arial" w:hAnsi="Arial" w:cs="Arial"/>
          <w:b w:val="0"/>
          <w:i w:val="0"/>
          <w:sz w:val="20"/>
        </w:rPr>
        <w:t>South Greenland waters host icebergs calving from the Greenland ice sheet year-round, along with humpback whales, minke whales…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Walk &amp; Inuit Heritage — </w:t>
      </w:r>
      <w:r>
        <w:rPr>
          <w:rFonts w:ascii="Arial" w:hAnsi="Arial" w:cs="Arial"/>
          <w:b w:val="0"/>
          <w:i w:val="0"/>
          <w:sz w:val="20"/>
        </w:rPr>
        <w:t>Nanortalik's colourful wooden houses, the local church, and the small harbour quarter all reflect centuries of Danish colonial…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to Open-Air Museum: </w:t>
      </w:r>
      <w:r>
        <w:rPr>
          <w:rFonts w:ascii="Arial" w:hAnsi="Arial" w:cs="Arial"/>
          <w:b w:val="0"/>
          <w:i w:val="0"/>
          <w:sz w:val="20"/>
        </w:rPr>
        <w:t>~1 km · 30 min · easy — From the tender landing, follow the waterfront to Nanortalik Museum's open-air village of turf…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Viewpoint above town: </w:t>
      </w:r>
      <w:r>
        <w:rPr>
          <w:rFonts w:ascii="Arial" w:hAnsi="Arial" w:cs="Arial"/>
          <w:b w:val="0"/>
          <w:i w:val="0"/>
          <w:sz w:val="20"/>
        </w:rPr>
        <w:t>~2 km · 1–1.5 hrs · moderate — A rough trail climbs the hillside above the town for panoramic views over the harbour, the offshore…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6:43AM–9:20PM · Jun 4:36AM–11:27PM · Aug 6:15AM–9:53PM · Sep 7:29AM–8:20PM · Oct 8:41AM–6:50PM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This is a tender port. There is no pier. Budget extra time for tender queues, especially on departure — missing the last tender is a real risk at remote ports.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Icebergs are not guaranteed. Concentration varies by season and year. Summer (July–September) offers the best odds; earlier calls may see more ice in the fjord.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Dress for Arctic variability. Even in summer, temperatures hover around 5–12 °C with sharp wind off the fjord. Waterproof layers, hat, and gloves are essential.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cruiseports.org/nanortalik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