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Metlakatla,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Alaska's only federal Indian Reserve, Metlakatla offers something rare on any cruise: a living Indigenous community with no jewelry shops, no chain stores — just authentic Tsimshian culture, master carvers, and powerful longhouse performances.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anchor) · 🕒 Typical call: 4–6 hrs · 💵 USD · 🗣️ English / Sm'algyax · 🏛️ Indigenous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small/expedition vessels may dock at city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~0.3–0.5 mi (5–10 min) from tender drop at small boat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Tsimshian dance performances, totem poles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Longhouse cultural show &amp; the carving shed — both are world-class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K&amp;D Cab Company serves the island. Rides within town run about $5; from the ferry terminal (14 miles away) to the commun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Tsimshian Longhouse Cultural Performance — </w:t>
      </w:r>
      <w:r>
        <w:rPr>
          <w:rFonts w:ascii="Arial" w:hAnsi="Arial" w:cs="Arial"/>
          <w:b w:val="0"/>
          <w:i w:val="0"/>
          <w:sz w:val="20"/>
        </w:rPr>
        <w:t>The signature Metlakatla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William Duncan Cottage Museum — </w:t>
      </w:r>
      <w:r>
        <w:rPr>
          <w:rFonts w:ascii="Arial" w:hAnsi="Arial" w:cs="Arial"/>
          <w:b w:val="0"/>
          <w:i w:val="0"/>
          <w:sz w:val="20"/>
        </w:rPr>
        <w:t>The restored 1891 home of William Duncan, the Anglican missionary who led 823 Tsimshian people from British Columbia to found…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Carving Shed Visit &amp; Tsimshian Artists — </w:t>
      </w:r>
      <w:r>
        <w:rPr>
          <w:rFonts w:ascii="Arial" w:hAnsi="Arial" w:cs="Arial"/>
          <w:b w:val="0"/>
          <w:i w:val="0"/>
          <w:sz w:val="20"/>
        </w:rPr>
        <w:t>Watch master Tsimshian carvers at work on totem poles, canoes, and ceremonial masks — and ask questions.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Yellow Hill Boardwalk Trail — </w:t>
      </w:r>
      <w:r>
        <w:rPr>
          <w:rFonts w:ascii="Arial" w:hAnsi="Arial" w:cs="Arial"/>
          <w:b w:val="0"/>
          <w:i w:val="0"/>
          <w:sz w:val="20"/>
        </w:rPr>
        <w:t>A scenic boardwalk trail climbing through old-growth rainforest to the open summit of Yellow Hill, with panoramic views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Cultural Walk: </w:t>
      </w:r>
      <w:r>
        <w:rPr>
          <w:rFonts w:ascii="Arial" w:hAnsi="Arial" w:cs="Arial"/>
          <w:b w:val="0"/>
          <w:i w:val="0"/>
          <w:sz w:val="20"/>
        </w:rPr>
        <w:t>0.6 mi · 20–30 min · Flat &amp; easy — From the harbor, stroll along the waterfront past the totem poles to the Longhouse, then loop…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4:37AM–8:49PM · Jul 4:27AM–9:15PM · Sep 6:19AM–7:01PM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cruiseports.org/metlakatla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