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Melilla, Melilla,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Spanish city on African soil — Melilla blends Andalusian tapas culture with Moroccan souks, Gaudí-inspired buildings, and a sea fortress unlike anything else in the Med.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💶 Euro (€) · 🗣️ Spanish · 🏛️ Modernist architecture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Puerto de Melilla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(800 m) to Plaza de España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history, multicultural food,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Melilla la Vieja fortress and the Modernist Golden Triangle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€5–€9 — Metered taxis wait at the port and are inexpensive for the short ride to the city center; fares are per vehicle (up to 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Melilla la Vieja — the Sea Fortress — </w:t>
      </w:r>
      <w:r>
        <w:rPr>
          <w:rFonts w:ascii="Arial" w:hAnsi="Arial" w:cs="Arial"/>
          <w:b w:val="0"/>
          <w:i w:val="0"/>
          <w:sz w:val="20"/>
        </w:rPr>
        <w:t>This massive multi-tiered citadel juts into the sea and dates largely from the 16th–17th centuries (Spain took Melilla in 1497).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Modernist Golden Triangle — </w:t>
      </w:r>
      <w:r>
        <w:rPr>
          <w:rFonts w:ascii="Arial" w:hAnsi="Arial" w:cs="Arial"/>
          <w:b w:val="0"/>
          <w:i w:val="0"/>
          <w:sz w:val="20"/>
        </w:rPr>
        <w:t>Melilla has the second-largest concentration of Art Nouveau architecture in Spain after Barcelona.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Route of the Four Temples — </w:t>
      </w:r>
      <w:r>
        <w:rPr>
          <w:rFonts w:ascii="Arial" w:hAnsi="Arial" w:cs="Arial"/>
          <w:b w:val="0"/>
          <w:i w:val="0"/>
          <w:sz w:val="20"/>
        </w:rPr>
        <w:t>In one 15-minute radius, visit a Catholic church, a mosque, a synagogue, and a Hindu temple — Melilla's four communities have…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Beaches — </w:t>
      </w:r>
      <w:r>
        <w:rPr>
          <w:rFonts w:ascii="Arial" w:hAnsi="Arial" w:cs="Arial"/>
          <w:b w:val="0"/>
          <w:i w:val="0"/>
          <w:sz w:val="20"/>
        </w:rPr>
        <w:t>Playa de los Cárabos and Playa de San Lorenzo stretch south from the port along a wide boardwalk.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Tapas &amp; Moroccan Fusion Lunch — </w:t>
      </w:r>
      <w:r>
        <w:rPr>
          <w:rFonts w:ascii="Arial" w:hAnsi="Arial" w:cs="Arial"/>
          <w:b w:val="0"/>
          <w:i w:val="0"/>
          <w:sz w:val="20"/>
        </w:rPr>
        <w:t>Melilla follows the southern Spanish tradition: order a drink, get a free tapa.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Fortress Walk: </w:t>
      </w:r>
      <w:r>
        <w:rPr>
          <w:rFonts w:ascii="Arial" w:hAnsi="Arial" w:cs="Arial"/>
          <w:b w:val="0"/>
          <w:i w:val="0"/>
          <w:sz w:val="20"/>
        </w:rPr>
        <w:t>1.5 km · ~20 min · Easy — From the cruise pier, walk along the waterfront to the base of Melilla la Vieja.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Modernist Architecture Stroll: </w:t>
      </w:r>
      <w:r>
        <w:rPr>
          <w:rFonts w:ascii="Arial" w:hAnsi="Arial" w:cs="Arial"/>
          <w:b w:val="0"/>
          <w:i w:val="0"/>
          <w:sz w:val="20"/>
        </w:rPr>
        <w:t>1.5 km loop · ~45 min · Easy — From Plaza de España, loop through the Triángulo de Oro — the Golden Triangle of Art Nouveau…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7:07AM–9:08PM · Jul 7:08AM–9:26PM · Sep 7:54AM–8:18PM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cruiseports.org/melilla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Melilla, Melilla,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lil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España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Militar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Melilla la Vieja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del Sagrado Corazon de Jesus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