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Meissen,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European porcelain was born and a Gothic castle still lords over the Elbe. Meissen rewards even a half-day stop with history, cobblestones, and Saxony's finest wine.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💶 Currency: Euro (€) · 🗣️ Language: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on Elbe left bank (Uferstraße);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~500 m (5–7 min) to Marktplatz; 15–20 min uphill to castle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porcelain, Saxon wine, scenic river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Albrechtsburg Castle + Dom, and the Porcelain Manufactory workshop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~€4.50–€7 (base + short distance) — Local taxis serve Meissen with a ~€4.50 base fare plus €2.50/km (day rate). Given the port's proximity to the old town,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Albrechtsburg Castle &amp; Cathedral — </w:t>
      </w:r>
      <w:r>
        <w:rPr>
          <w:rFonts w:ascii="Arial" w:hAnsi="Arial" w:cs="Arial"/>
          <w:b w:val="0"/>
          <w:i w:val="0"/>
          <w:sz w:val="20"/>
        </w:rPr>
        <w:t>Germany's first residential palace (late 15th century) stands shoulder-to-shoulder with the Gothic Meissen Cathedral on Castle…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Meissen Porcelain Manufactory Tour — </w:t>
      </w:r>
      <w:r>
        <w:rPr>
          <w:rFonts w:ascii="Arial" w:hAnsi="Arial" w:cs="Arial"/>
          <w:b w:val="0"/>
          <w:i w:val="0"/>
          <w:sz w:val="20"/>
        </w:rPr>
        <w:t>The birthplace of European porcelain (founded 1710).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Marktplatz &amp; Frauenkirche Porcelain Carillon — </w:t>
      </w:r>
      <w:r>
        <w:rPr>
          <w:rFonts w:ascii="Arial" w:hAnsi="Arial" w:cs="Arial"/>
          <w:b w:val="0"/>
          <w:i w:val="0"/>
          <w:sz w:val="20"/>
        </w:rPr>
        <w:t>The medieval market square is ringed by colourful Renaissance townhouses and the late-Gothic Town Hall.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Saxon Wine &amp; Meissner Fummel — </w:t>
      </w:r>
      <w:r>
        <w:rPr>
          <w:rFonts w:ascii="Arial" w:hAnsi="Arial" w:cs="Arial"/>
          <w:b w:val="0"/>
          <w:i w:val="0"/>
          <w:sz w:val="20"/>
        </w:rPr>
        <w:t>Meissen sits at the heart of Saxony's wine route.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Castle Hill Loop: </w:t>
      </w:r>
      <w:r>
        <w:rPr>
          <w:rFonts w:ascii="Arial" w:hAnsi="Arial" w:cs="Arial"/>
          <w:b w:val="0"/>
          <w:i w:val="0"/>
          <w:sz w:val="20"/>
        </w:rPr>
        <w:t>3–4 km · 1.5–2 hrs · Moderate (steep uphill) — From the pier, walk the Elbe promenade north to the Marktplatz.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Manufactory Walk: </w:t>
      </w:r>
      <w:r>
        <w:rPr>
          <w:rFonts w:ascii="Arial" w:hAnsi="Arial" w:cs="Arial"/>
          <w:b w:val="0"/>
          <w:i w:val="0"/>
          <w:sz w:val="20"/>
        </w:rPr>
        <w:t>~2 km one-way · 20 min flat — Follow Uferstraße south from the pier along the Elbe to the Staatliche Porzellan-Manufaktur Meissen.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5:15AM–8:50PM · Jul 5:08AM–9:14PM · Sep 6:41AM–7:19PM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cruiseports.org/meissen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Meissen,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iss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Lügenmuseum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Boselgarten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Moritzburg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Siebeneichen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Batzdorf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Proschwitz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Albrechtsburg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Altes Kalkbergwerk Miltitz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