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Martigues, Provence,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Painted fishermen's houses mirrored in still canals, baroque church facades, and a sun-drenched harbor — Martigues earns its nickname as the Venice of Provence. It's a compact, walkable town where river-cruise passengers step straight into an authentic Provençal rhythm.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(river/small cruise vessels) · 🕒 Typical call: 6–8 hrs · 💵 Euro (€) · 🗣️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near Louis Sammut Avenue, behind Town Hall (river &amp; small cruise ships)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Pier is steps from the historic l'Ile district — 2–5 min on foot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Canal strolls, Provençal markets, Côte Bleue beaches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Miroir aux Oiseaux quayside &amp; Église de la Madeleine baroque facade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€8–15 — Local taxis operate on Bouches-du-Rhône department tariffs (base ~€8, ~€2.20/km). Short in-town trips fall near the mini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Canal Quarter Walking Tour — </w:t>
      </w:r>
      <w:r>
        <w:rPr>
          <w:rFonts w:ascii="Arial" w:hAnsi="Arial" w:cs="Arial"/>
          <w:b w:val="0"/>
          <w:i w:val="0"/>
          <w:sz w:val="20"/>
        </w:rPr>
        <w:t>Wander all three historic districts — l'Ile, Jonquières, and Ferrières.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Côte Bleue Boat Trip — </w:t>
      </w:r>
      <w:r>
        <w:rPr>
          <w:rFonts w:ascii="Arial" w:hAnsi="Arial" w:cs="Arial"/>
          <w:b w:val="0"/>
          <w:i w:val="0"/>
          <w:sz w:val="20"/>
        </w:rPr>
        <w:t>Cruise the dramatic limestone cliffs and hidden calanques of the Côte Bleue, stopping at the fishing villages of Carro, La…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de Bouc Guided Tour — </w:t>
      </w:r>
      <w:r>
        <w:rPr>
          <w:rFonts w:ascii="Arial" w:hAnsi="Arial" w:cs="Arial"/>
          <w:b w:val="0"/>
          <w:i w:val="0"/>
          <w:sz w:val="20"/>
        </w:rPr>
        <w:t>Explore the medieval fortification that has served as a state prison, lighthouse, and military post — perched at the channel…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Kayaking the Canals — </w:t>
      </w:r>
      <w:r>
        <w:rPr>
          <w:rFonts w:ascii="Arial" w:hAnsi="Arial" w:cs="Arial"/>
          <w:b w:val="0"/>
          <w:i w:val="0"/>
          <w:sz w:val="20"/>
        </w:rPr>
        <w:t>Paddle the waterways of Martigues at eye level with the painted facades — tours depart from the town center and suit beginners.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Provençal Market &amp; Wine Tasting — </w:t>
      </w:r>
      <w:r>
        <w:rPr>
          <w:rFonts w:ascii="Arial" w:hAnsi="Arial" w:cs="Arial"/>
          <w:b w:val="0"/>
          <w:i w:val="0"/>
          <w:sz w:val="20"/>
        </w:rPr>
        <w:t>Browse the Wednesday, Saturday, or Sunday market for local produce, then visit the Saint-Julien-les-Martigues cooperative winery…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Miroir aux Oiseaux &amp; l'Ile Circuit: </w:t>
      </w:r>
      <w:r>
        <w:rPr>
          <w:rFonts w:ascii="Arial" w:hAnsi="Arial" w:cs="Arial"/>
          <w:b w:val="0"/>
          <w:i w:val="0"/>
          <w:sz w:val="20"/>
        </w:rPr>
        <w:t>1.5 km · 30–45 min · Flat — The essential Martigues stroll.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Three Districts Loop: </w:t>
      </w:r>
      <w:r>
        <w:rPr>
          <w:rFonts w:ascii="Arial" w:hAnsi="Arial" w:cs="Arial"/>
          <w:b w:val="0"/>
          <w:i w:val="0"/>
          <w:sz w:val="20"/>
        </w:rPr>
        <w:t>3 km · 1 hr · Flat — Link all three historic quarters: start in l'Ile, cross to Ferrières to see the colorful harbor…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6:15AM–8:57PM · Jul 6:13AM–9:17PM · Sep 7:19AM–7:49PM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cruiseports.org/martigues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Martigues, Provence,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rtigue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Château de l'Hauture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Maison de la Mer et du Sport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Ziem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 Ferrage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Chapelle catholique Notre-Dame de Miséricorde, dite Notre-Dame des Marins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 Romaniquette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Lighthouse Cap Crown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 Maurin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