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Marina di Ragusa,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modern yacht marina on Sicily's sun-baked southern coast, Marina di Ragusa puts you steps from award-winning golden beaches and within easy reach of the Val di Noto's dazzling Baroque hilltowns.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ship / tender port · 🕒 Typical call: 6–8 hrs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Boutique ships dock at marina quay; larger vessels anchor and tender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to beach; 10 min to Piazza Duca degli Abruzzi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Baroque architecture, Montalbano fans,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UNESCO Ragusa Ibla (30 min) and Scaccia Ragusana flatbread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€220–260 — Pre-booked private transfers to Ragusa city are quoted at €220–260 per vehicle by local transfer companies. Street taxis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Ragusa Ibla — UNESCO Baroque Hilltop Town — </w:t>
      </w:r>
      <w:r>
        <w:rPr>
          <w:rFonts w:ascii="Arial" w:hAnsi="Arial" w:cs="Arial"/>
          <w:b w:val="0"/>
          <w:i w:val="0"/>
          <w:sz w:val="20"/>
        </w:rPr>
        <w:t>Rebuilt in theatrical Baroque style after the 1693 earthquake, Ragusa Ibla rewards every minute.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Inspector Montalbano Tour — Punta Secca — </w:t>
      </w:r>
      <w:r>
        <w:rPr>
          <w:rFonts w:ascii="Arial" w:hAnsi="Arial" w:cs="Arial"/>
          <w:b w:val="0"/>
          <w:i w:val="0"/>
          <w:sz w:val="20"/>
        </w:rPr>
        <w:t>The famous Italian crime drama was filmed along this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Donnafugata Castle — </w:t>
      </w:r>
      <w:r>
        <w:rPr>
          <w:rFonts w:ascii="Arial" w:hAnsi="Arial" w:cs="Arial"/>
          <w:b w:val="0"/>
          <w:i w:val="0"/>
          <w:sz w:val="20"/>
        </w:rPr>
        <w:t>A romantic neo-Gothic castle surrounded by parkland and a famous stone maze, 25 minutes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Modica Chocolate &amp; Baroque Towns — </w:t>
      </w:r>
      <w:r>
        <w:rPr>
          <w:rFonts w:ascii="Arial" w:hAnsi="Arial" w:cs="Arial"/>
          <w:b w:val="0"/>
          <w:i w:val="0"/>
          <w:sz w:val="20"/>
        </w:rPr>
        <w:t>Modica's ancient cold-pressed chocolate — made using a pre-Colombian Aztec recipe — is unique in Italy.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Sailing &amp; Snorkelling — </w:t>
      </w:r>
      <w:r>
        <w:rPr>
          <w:rFonts w:ascii="Arial" w:hAnsi="Arial" w:cs="Arial"/>
          <w:b w:val="0"/>
          <w:i w:val="0"/>
          <w:sz w:val="20"/>
        </w:rPr>
        <w:t>Half- and full-day sailing trips depart from the marina, exploring undisturbed bays, sea cliffs, and clear waters along Sicily's…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Piazza Duca degli Abruzzi: </w:t>
      </w:r>
      <w:r>
        <w:rPr>
          <w:rFonts w:ascii="Arial" w:hAnsi="Arial" w:cs="Arial"/>
          <w:b w:val="0"/>
          <w:i w:val="0"/>
          <w:sz w:val="20"/>
        </w:rPr>
        <w:t>800 m · 10 min · Flat — Walk east from the marina along the Lungomare Andrea Doria promenade, passing the beach and cycling…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Irminio River Nature Reserve: </w:t>
      </w:r>
      <w:r>
        <w:rPr>
          <w:rFonts w:ascii="Arial" w:hAnsi="Arial" w:cs="Arial"/>
          <w:b w:val="0"/>
          <w:i w:val="0"/>
          <w:sz w:val="20"/>
        </w:rPr>
        <w:t>3 km · 30 min · Easy — Follow the promenade east all the way to the Riserva Naturale del Fiume Irminio, where the river…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5:54AM–8:02PM · Jul 5:54AM–8:20PM · Sep 6:44AM–7:08PM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cruiseports.org/marina-di-ragusa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Marina di Ragusa,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ina-di-ragus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di Donnafugata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Cabrera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Spadaro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alla Scarpa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storico di Scicli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