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Marietta, Ohio,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in 1788 as the first permanent American settlement in the Northwest Territory, Marietta pairs ancient Native American earthworks with golden-age steamboat lore—all within easy walking distance of the levee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(levee pier) · 🕒 Typical call: full day · 💵 US Dollar · 🗣️ English · 🏛️ History &amp;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levee dock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Under 2 min to Front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American pioneer &amp; steamboat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Hopewell burial mound at Mound Cemetery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Local operators include Adams Taxi &amp; Transportation Service and Ohio Valley Cab Service. Contact directly for fares; use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Campus Martius Museum — </w:t>
      </w:r>
      <w:r>
        <w:rPr>
          <w:rFonts w:ascii="Arial" w:hAnsi="Arial" w:cs="Arial"/>
          <w:b w:val="0"/>
          <w:i w:val="0"/>
          <w:sz w:val="20"/>
        </w:rPr>
        <w:t>Built on the original 1788 pioneer stockade site, this museum preserves the Rufus Putnam House — the oldest surviving home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Ohio River Museum &amp; W.P. Snyder Jr. — </w:t>
      </w:r>
      <w:r>
        <w:rPr>
          <w:rFonts w:ascii="Arial" w:hAnsi="Arial" w:cs="Arial"/>
          <w:b w:val="0"/>
          <w:i w:val="0"/>
          <w:sz w:val="20"/>
        </w:rPr>
        <w:t>The last intact steam-powered sternwheel towboat in the US sits moored outside this museum dedicated to the golden age of Ohio…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Mound Cemetery &amp; Conus Mound — </w:t>
      </w:r>
      <w:r>
        <w:rPr>
          <w:rFonts w:ascii="Arial" w:hAnsi="Arial" w:cs="Arial"/>
          <w:b w:val="0"/>
          <w:i w:val="0"/>
          <w:sz w:val="20"/>
        </w:rPr>
        <w:t>An ancient conical burial mound—part of the Marietta Earthworks built by the Adena or Hopewell peoples—rises from within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Castle Historic House Museum — </w:t>
      </w:r>
      <w:r>
        <w:rPr>
          <w:rFonts w:ascii="Arial" w:hAnsi="Arial" w:cs="Arial"/>
          <w:b w:val="0"/>
          <w:i w:val="0"/>
          <w:sz w:val="20"/>
        </w:rPr>
        <w:t>An 1855 Gothic Revival mansion with octagonal towers, Victorian gardens, and guided tours through the history of Marietta's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Harmar Village &amp; Pedestrian Bridge — </w:t>
      </w:r>
      <w:r>
        <w:rPr>
          <w:rFonts w:ascii="Arial" w:hAnsi="Arial" w:cs="Arial"/>
          <w:b w:val="0"/>
          <w:i w:val="0"/>
          <w:sz w:val="20"/>
        </w:rPr>
        <w:t>Cross the historic Harmar Railroad Bridge — now a pedestrian swing bridge — to this neighborhood of brick streets, antique shops…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Mound Cemetery Loop: </w:t>
      </w:r>
      <w:r>
        <w:rPr>
          <w:rFonts w:ascii="Arial" w:hAnsi="Arial" w:cs="Arial"/>
          <w:b w:val="0"/>
          <w:i w:val="0"/>
          <w:sz w:val="20"/>
        </w:rPr>
        <w:t>1.5 miles | ~45 min | Easy — From the levee, walk up Greene Street into downtown, browse Front Street's boutiques and Putnam…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Lafayette Hotel to Campus Martius: </w:t>
      </w:r>
      <w:r>
        <w:rPr>
          <w:rFonts w:ascii="Arial" w:hAnsi="Arial" w:cs="Arial"/>
          <w:b w:val="0"/>
          <w:i w:val="0"/>
          <w:sz w:val="20"/>
        </w:rPr>
        <w:t>0.5 miles | ~20 min | Easy — Stop in the Lafayette Hotel lobby for steamboat memorabilia, then walk two blocks to Campus Martius…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5:15AM–7:30PM · Jul 5:05AM–7:50PM · Sep 6:00AM–6:35PM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cruiseports.org/marietta-oh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Marietta, Ohio,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ietta-o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Marietta Aquatic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Ohio River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Castle Historic 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Broughton Nature and Wildlife Education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Henderson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Campus Martius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