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Margarita Island, Nueva Esparta, Venezuela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Venezuela's largest island earns its 'Pearl of the Caribbean' nickname: golden beaches, a vast mangrove lagoon, 17th-century forts, and the Venezuelan street-food classic — empanadas de cazón fresh from the fryer.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(Puerto El Guamache) · 🕒 Typical call: 7-9 hrs · 💵 USD widely accepted · 🗣️ Spanish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Puerto El Guamache (SW coast); tendering rare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walkable city center — taxis required; Porlamar ~35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mangrove boat tours, colonial forts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Restinga National Park mangrove boat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$20–$30 USD — El Guamache cruise port is about 45 minutes from Porlamar city center. Informal taxis are plentiful at the pier; USD is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Restinga National Park Boat Tour — </w:t>
      </w:r>
      <w:r>
        <w:rPr>
          <w:rFonts w:ascii="Arial" w:hAnsi="Arial" w:cs="Arial"/>
          <w:b w:val="0"/>
          <w:i w:val="0"/>
          <w:sz w:val="20"/>
        </w:rPr>
        <w:t>Board a lancha (small motor boat) to navigate tight mangrove tunnels alive with sea stars, seahorses, and herons, emerging onto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 San Carlos de Borromeo, Pampatar — </w:t>
      </w:r>
      <w:r>
        <w:rPr>
          <w:rFonts w:ascii="Arial" w:hAnsi="Arial" w:cs="Arial"/>
          <w:b w:val="0"/>
          <w:i w:val="0"/>
          <w:sz w:val="20"/>
        </w:rPr>
        <w:t>A well-preserved 17th-century star fort built to repel pirate raids, overlooking Pampatar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Jeep Safari — </w:t>
      </w:r>
      <w:r>
        <w:rPr>
          <w:rFonts w:ascii="Arial" w:hAnsi="Arial" w:cs="Arial"/>
          <w:b w:val="0"/>
          <w:i w:val="0"/>
          <w:sz w:val="20"/>
        </w:rPr>
        <w:t>4x4s cross both halves of the island — from the lush eastern mountains to the stark cactus desert of the Macanao Peninsula…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El Yaque Windsurfing Beach — </w:t>
      </w:r>
      <w:r>
        <w:rPr>
          <w:rFonts w:ascii="Arial" w:hAnsi="Arial" w:cs="Arial"/>
          <w:b w:val="0"/>
          <w:i w:val="0"/>
          <w:sz w:val="20"/>
        </w:rPr>
        <w:t>Constant trade winds make El Yaque a world-class windsurfing and kitesurfing spot.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Asunción &amp; Castillo de Santa Rosa — </w:t>
      </w:r>
      <w:r>
        <w:rPr>
          <w:rFonts w:ascii="Arial" w:hAnsi="Arial" w:cs="Arial"/>
          <w:b w:val="0"/>
          <w:i w:val="0"/>
          <w:sz w:val="20"/>
        </w:rPr>
        <w:t>The island's historic capital features the 16th-century Castillo de Santa Rosa — where patriot Luisa Cáceres de Arismendi was…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Beach Stroll: </w:t>
      </w:r>
      <w:r>
        <w:rPr>
          <w:rFonts w:ascii="Arial" w:hAnsi="Arial" w:cs="Arial"/>
          <w:b w:val="0"/>
          <w:i w:val="0"/>
          <w:sz w:val="20"/>
        </w:rPr>
        <w:t>Easy · 30-45 min · No transport needed — The beach at Playa El Guamache sits directly beside the cruise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Pampatar Waterfront: </w:t>
      </w:r>
      <w:r>
        <w:rPr>
          <w:rFonts w:ascii="Arial" w:hAnsi="Arial" w:cs="Arial"/>
          <w:b w:val="0"/>
          <w:i w:val="0"/>
          <w:sz w:val="20"/>
        </w:rPr>
        <w:t>Easy · 1 hr on foot · Taxi to Pampatar required — From the drop-off in Pampatar, walk the seafront Paseo to the Castillo de San Carlos de Borromeo…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5:53AM–6:30PM · Jul 6:00AM–6:42PM · Sep 6:05AM–6:15PM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cruiseports.org/margarita-island-venezuela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Margarita Island, Nueva Esparta, Venezuela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garita-island-venezue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Ballena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Contemporary Art Francisco Narváez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la Cultura Ramón Vásquez Brito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Caribe Plaza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Atracciones Diverland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minor Basilica of Our Lady of the Valley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