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 del Plata, Buenos Aires Province, Argentina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Argentina's Atlantic playground. Known as 'La Feliz', Mar del Plata pairs 47 km of Atlantic coastline with an art-deco casino, a raucous sea lion colony, and some of the country's finest alfajores.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(commercial port) · 🕒 Typical call: 8-10 hrs · 💵 Argentine Peso / USD widely accepted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at the commercial/fishing port, ~5 km south of the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the centre: </w:t>
      </w:r>
      <w:r>
        <w:rPr>
          <w:rFonts w:ascii="Arial" w:hAnsi="Arial" w:cs="Arial"/>
          <w:b w:val="0"/>
          <w:i w:val="0"/>
          <w:sz w:val="20"/>
        </w:rPr>
        <w:t>~5 km to the Rambla/Casino — a long ~1 hr walk; taxis and remises are the easy option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sea lion watching, casino, Argentinian seafood &amp; sweets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Stone sea lions on La Rambla and the live sea lions at Puerto de Pescadores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$4–7 USD — Metered taxis are plentiful at the port. The city center (Plaza Colón) is about 6.5 km away; expect ARS 5,000–7,000 (rou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Cabify,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Rambla &amp; Casino Central — </w:t>
      </w:r>
      <w:r>
        <w:rPr>
          <w:rFonts w:ascii="Arial" w:hAnsi="Arial" w:cs="Arial"/>
          <w:b w:val="0"/>
          <w:i w:val="0"/>
          <w:sz w:val="20"/>
        </w:rPr>
        <w:t>Stroll the iconic beachfront promenade past the art-deco Casino Central (free entry to the gallery), photograph the giant 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Lions at Puerto de Pescadores — </w:t>
      </w:r>
      <w:r>
        <w:rPr>
          <w:rFonts w:ascii="Arial" w:hAnsi="Arial" w:cs="Arial"/>
          <w:b w:val="0"/>
          <w:i w:val="0"/>
          <w:sz w:val="20"/>
        </w:rPr>
        <w:t>Argentina's busiest fishing harbour hosts hundreds of South American sea lions basking on the docks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Bristol &amp; Playa Grande — </w:t>
      </w:r>
      <w:r>
        <w:rPr>
          <w:rFonts w:ascii="Arial" w:hAnsi="Arial" w:cs="Arial"/>
          <w:b w:val="0"/>
          <w:i w:val="0"/>
          <w:sz w:val="20"/>
        </w:rPr>
        <w:t>Playa Bristol in the city centre is the classic Mar del Plata beach — wide sand, volleyball, and a buzzing summer vibe.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Victoria &amp; Museo MAR — </w:t>
      </w:r>
      <w:r>
        <w:rPr>
          <w:rFonts w:ascii="Arial" w:hAnsi="Arial" w:cs="Arial"/>
          <w:b w:val="0"/>
          <w:i w:val="0"/>
          <w:sz w:val="20"/>
        </w:rPr>
        <w:t>Victoria Ocampo's beautifully preserved 1912 English-built chalet-mansion is now a literary museum and cultural centre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Laguna de los Padres &amp; Sierra de los Padres — </w:t>
      </w:r>
      <w:r>
        <w:rPr>
          <w:rFonts w:ascii="Arial" w:hAnsi="Arial" w:cs="Arial"/>
          <w:b w:val="0"/>
          <w:i w:val="0"/>
          <w:sz w:val="20"/>
        </w:rPr>
        <w:t>A scenic 20-minute drive inland brings you to a peaceful lagoon ringed by pampas grasslands and woods.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Rambla Seafront Walk: </w:t>
      </w:r>
      <w:r>
        <w:rPr>
          <w:rFonts w:ascii="Arial" w:hAnsi="Arial" w:cs="Arial"/>
          <w:b w:val="0"/>
          <w:i w:val="0"/>
          <w:sz w:val="20"/>
        </w:rPr>
        <w:t>~5 km · 75–90 min · Easy · Flat — Start at Puerto de Pescadores beside the pier to see the sea lion colony, then walk north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Stella Maris &amp; Water Tower Viewpoint: </w:t>
      </w:r>
      <w:r>
        <w:rPr>
          <w:rFonts w:ascii="Arial" w:hAnsi="Arial" w:cs="Arial"/>
          <w:b w:val="0"/>
          <w:i w:val="0"/>
          <w:sz w:val="20"/>
        </w:rPr>
        <w:t>2 km loop · 1 hr · Easy — Head uphill into the Stella Maris neighbourhood to the Tudor-style Torre Tanque water tower (free…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7:44AM–5:48PM · Jul 8:03AM–5:49PM · Sep 6:50AM–6:40PM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cruiseports.org/mar-del-plata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 del Plata, Buenos Aires Province, Argentina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-del-pla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Aquopolis Parque Acuático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Colón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Municipal De Ciencias Naturales Lorenzo Scaglia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Varese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Balneario San Sebastián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Millennium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Balneario Alicante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