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Malacca, Melaka, Malaysia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Portuguese, Dutch, and British empires left their marks on a single riverside square, Malacca is a living UNESCO World Heritage city that rewards every cruiser who steps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Mixed — tender or pier depending on ship · 🕒 Typical call: 8–10 hrs · 💵 Malaysian Ringgit (MYR) · 🗣️ Malay / English widely spoken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Parameswara Jetty (most ships) or pier at Tanjung Bruas / MICT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tender jetty; 30–45 min drive from Tanjung Bruas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Peranakan culture, street food, colonial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Dutch Square, St. Paul's Hill, Jonker Street, chicken rice balls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~RM 30 — From the Melaka Gateway Cruise Terminal in Klebang to Dutch Square (city center) takes about 20 minutes. Grab is widely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Dutch Square &amp; St. Paul's Hill — </w:t>
      </w:r>
      <w:r>
        <w:rPr>
          <w:rFonts w:ascii="Arial" w:hAnsi="Arial" w:cs="Arial"/>
          <w:b w:val="0"/>
          <w:i w:val="0"/>
          <w:sz w:val="20"/>
        </w:rPr>
        <w:t>The iconic red Stadthuys and Christ Church anchor Dutch Square — then climb the hill to Portuguese-era church ruins and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Baba &amp; Nyonya Heritage Museum — </w:t>
      </w:r>
      <w:r>
        <w:rPr>
          <w:rFonts w:ascii="Arial" w:hAnsi="Arial" w:cs="Arial"/>
          <w:b w:val="0"/>
          <w:i w:val="0"/>
          <w:sz w:val="20"/>
        </w:rPr>
        <w:t>A superbly preserved 19th-century Peranakan townhouse showing how Straits Chinese merchants lived — intricate tilework, ancestral…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Jonker Street Food Walk — </w:t>
      </w:r>
      <w:r>
        <w:rPr>
          <w:rFonts w:ascii="Arial" w:hAnsi="Arial" w:cs="Arial"/>
          <w:b w:val="0"/>
          <w:i w:val="0"/>
          <w:sz w:val="20"/>
        </w:rPr>
        <w:t>Malacca's Chinatown street is lined with Peranakan cafes, antique shops, and street stalls.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Harmony Street Temple Trio — </w:t>
      </w:r>
      <w:r>
        <w:rPr>
          <w:rFonts w:ascii="Arial" w:hAnsi="Arial" w:cs="Arial"/>
          <w:b w:val="0"/>
          <w:i w:val="0"/>
          <w:sz w:val="20"/>
        </w:rPr>
        <w:t>On a single short street — Cheng Hoon Teng (Malaysia's oldest Chinese temple), Kampung Kling Mosque (Sumatran-style minaret),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Malacca River Cruise — </w:t>
      </w:r>
      <w:r>
        <w:rPr>
          <w:rFonts w:ascii="Arial" w:hAnsi="Arial" w:cs="Arial"/>
          <w:b w:val="0"/>
          <w:i w:val="0"/>
          <w:sz w:val="20"/>
        </w:rPr>
        <w:t>A 45-minute boat ride through the city's riverfront reveals colourful murals, traditional Malay houses, and ornate bridges.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Core Loop: </w:t>
      </w:r>
      <w:r>
        <w:rPr>
          <w:rFonts w:ascii="Arial" w:hAnsi="Arial" w:cs="Arial"/>
          <w:b w:val="0"/>
          <w:i w:val="0"/>
          <w:sz w:val="20"/>
        </w:rPr>
        <w:t>2–3 km · 1.5–2 hrs · Easy, flat — From the tender jetty walk north past the Maritime Museum to Dutch Square and Christ Church.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Mural Walk: </w:t>
      </w:r>
      <w:r>
        <w:rPr>
          <w:rFonts w:ascii="Arial" w:hAnsi="Arial" w:cs="Arial"/>
          <w:b w:val="0"/>
          <w:i w:val="0"/>
          <w:sz w:val="20"/>
        </w:rPr>
        <w:t>1 km · 30–45 min · Easy — Stroll both banks of the Malacca River between the two road bridges.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7:01AM–7:13PM · Jul 7:10AM–7:23PM · Sep 7:02AM–7:09PM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cruiseports.org/malacca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Malacca, Melaka, Malaysia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lac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Melaka Wonderland Theme Park &amp; Resort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Menara Taming Sari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Sultan's Well, Perigi Hang Li Poh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Melaka River Cruise Jeti Quayside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Melaka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Malaysia Youth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John's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Francis Xavier Melaka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