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Libourne, Gironde,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medieval English bastide at the heart of Right Bank wine country, Libourne puts Saint-Émilion ten minutes away and a world-class market steps from your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pontoon) · 🕒 Typical call: 8-10 hrs · 💶 Euro (€) · 🗣️ French · 🍷 River cruise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alongside at Roger de Leyburn or Jeanne d'Albret pontoon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flat walk to Place Abel Surchamp (~500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local markets, Saint-Émilion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Tuesday, Friday, or Sunday morning market on the central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Taxis serve the port area with a base fare of ~€8 (includes first 2.5 km) plus €2.08/km daytime. The city center is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Saint-Émilion Wine Village — </w:t>
      </w:r>
      <w:r>
        <w:rPr>
          <w:rFonts w:ascii="Arial" w:hAnsi="Arial" w:cs="Arial"/>
          <w:b w:val="0"/>
          <w:i w:val="0"/>
          <w:sz w:val="20"/>
        </w:rPr>
        <w:t>The UNESCO-listed hilltop village of Saint-Émilion is just 9 km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Libourne Morning Market — </w:t>
      </w:r>
      <w:r>
        <w:rPr>
          <w:rFonts w:ascii="Arial" w:hAnsi="Arial" w:cs="Arial"/>
          <w:b w:val="0"/>
          <w:i w:val="0"/>
          <w:sz w:val="20"/>
        </w:rPr>
        <w:t>On Tuesdays, Fridays, and Sundays, Place Abel Surchamp fills with local cheeses, truffles, fresh oysters, charcuterie,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Pomerol Château Visit — </w:t>
      </w:r>
      <w:r>
        <w:rPr>
          <w:rFonts w:ascii="Arial" w:hAnsi="Arial" w:cs="Arial"/>
          <w:b w:val="0"/>
          <w:i w:val="0"/>
          <w:sz w:val="20"/>
        </w:rPr>
        <w:t>Pomerol borders the town itself.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Libourne Bastide Walking Tour — </w:t>
      </w:r>
      <w:r>
        <w:rPr>
          <w:rFonts w:ascii="Arial" w:hAnsi="Arial" w:cs="Arial"/>
          <w:b w:val="0"/>
          <w:i w:val="0"/>
          <w:sz w:val="20"/>
        </w:rPr>
        <w:t>Founded in 1270 by an English lieutenant of King Edward I, Libourne is a classic bastide — a fortified grid-planned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Bordeaux City Day Trip — </w:t>
      </w:r>
      <w:r>
        <w:rPr>
          <w:rFonts w:ascii="Arial" w:hAnsi="Arial" w:cs="Arial"/>
          <w:b w:val="0"/>
          <w:i w:val="0"/>
          <w:sz w:val="20"/>
        </w:rPr>
        <w:t>Bordeaux is only 20-30 minutes by direct train from Libourne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Town Center: </w:t>
      </w:r>
      <w:r>
        <w:rPr>
          <w:rFonts w:ascii="Arial" w:hAnsi="Arial" w:cs="Arial"/>
          <w:b w:val="0"/>
          <w:i w:val="0"/>
          <w:sz w:val="20"/>
        </w:rPr>
        <w:t>30 min · Easy · Flat — Walk the renovated riverfront north from your ship, passing the Tour du Grand Port (the last…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Station Loop for DIY Day-Trippers: </w:t>
      </w:r>
      <w:r>
        <w:rPr>
          <w:rFonts w:ascii="Arial" w:hAnsi="Arial" w:cs="Arial"/>
          <w:b w:val="0"/>
          <w:i w:val="0"/>
          <w:sz w:val="20"/>
        </w:rPr>
        <w:t>20 min one-way · Easy — Walk from the pier along the quay to the town center, then continue inland to Gare de Libourne.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6:32AM–9:23PM · Jul 6:29AM–9:44PM · Sep 7:40AM–8:11PM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cruiseports.org/libourne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Libourne, Gironde,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bour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du Carmel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Jardin du Fond de l'Or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and Archeology of Libourne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Appy Ulm Baptême De L'air Et Initiation Au Vol En Ulm Près De Bordeaux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Saint Georges Côte Pavie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Domaine de la Grave - Vignobles Roche Teycheney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Rochebelle Saint-Émilion Grand Cru Classé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