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Lauterbach, Rügen,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royal Baltic harbor where you step off the gangway and straight onto a 19th-century steam train. Lauterbach opens the door to Putbus's neoclassical elegance, ancient beech forests, and the mysterious GDR-era island of Vilm.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(small ships dock) · 🕒 Typical call: 8-12 hrs (overnight possible) · 💶 Euro (€) — carry cash · 🗣️ German (some English in tourist areas) · 🚂 Narrow-gauge steam train access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Kommunalhafen / Lauterbach Mole (small &amp; river ships only)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Putbus: </w:t>
      </w:r>
      <w:r>
        <w:rPr>
          <w:rFonts w:ascii="Arial" w:hAnsi="Arial" w:cs="Arial"/>
          <w:b w:val="0"/>
          <w:i w:val="0"/>
          <w:sz w:val="20"/>
        </w:rPr>
        <w:t>~2.5 km (30 min) or 5 min by Rasender Roland train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Steam train rides, royal town architecture, nature walks, Vilm Island tours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Rasender Roland steam train to Binz or Granitz Castle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€7–10 — Short taxi ride to Putbus town center (~2 km, ~2 min). Putbus is the historic spa town directly connected to Lauterbach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Rasender Roland Steam Train Ride — </w:t>
      </w:r>
      <w:r>
        <w:rPr>
          <w:rFonts w:ascii="Arial" w:hAnsi="Arial" w:cs="Arial"/>
          <w:b w:val="0"/>
          <w:i w:val="0"/>
          <w:sz w:val="20"/>
        </w:rPr>
        <w:t>Board the coal-fired Rasender Roland (Rushing Roland), a working narrow-gauge railway operating since 1895.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Granitz Hunting Lodge — </w:t>
      </w:r>
      <w:r>
        <w:rPr>
          <w:rFonts w:ascii="Arial" w:hAnsi="Arial" w:cs="Arial"/>
          <w:b w:val="0"/>
          <w:i w:val="0"/>
          <w:sz w:val="20"/>
        </w:rPr>
        <w:t>Rügen's most visited castle, built 1837–1846 for Prince Wilhelm Malte I.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Insel Vilm Guided Boat Tour — </w:t>
      </w:r>
      <w:r>
        <w:rPr>
          <w:rFonts w:ascii="Arial" w:hAnsi="Arial" w:cs="Arial"/>
          <w:b w:val="0"/>
          <w:i w:val="0"/>
          <w:sz w:val="20"/>
        </w:rPr>
        <w:t>A once-secret GDR retreat for top party officials — only 30 visitors per day are allowed on this pristine biosphere island.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Putbus — The White City — </w:t>
      </w:r>
      <w:r>
        <w:rPr>
          <w:rFonts w:ascii="Arial" w:hAnsi="Arial" w:cs="Arial"/>
          <w:b w:val="0"/>
          <w:i w:val="0"/>
          <w:sz w:val="20"/>
        </w:rPr>
        <w:t>A princely planned town of pure white neoclassical buildings radiating from a circular plaza (The Circus) with a central obelisk.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Binz Beach &amp; Strandkörbe — </w:t>
      </w:r>
      <w:r>
        <w:rPr>
          <w:rFonts w:ascii="Arial" w:hAnsi="Arial" w:cs="Arial"/>
          <w:b w:val="0"/>
          <w:i w:val="0"/>
          <w:sz w:val="20"/>
        </w:rPr>
        <w:t>Rügen's iconic resort town with a 5 km sandy beach lined with hooded wicker beach chairs (Strandkörbe), grand Bäderarchitektur…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to Putbus via Schlosspark: </w:t>
      </w:r>
      <w:r>
        <w:rPr>
          <w:rFonts w:ascii="Arial" w:hAnsi="Arial" w:cs="Arial"/>
          <w:b w:val="0"/>
          <w:i w:val="0"/>
          <w:sz w:val="20"/>
        </w:rPr>
        <w:t>2.5 km · 30 min · Flat, paved — Walk south along the harbor promenade, then follow the signposted path through the Putbus…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Goor Coastal Forest Trail: </w:t>
      </w:r>
      <w:r>
        <w:rPr>
          <w:rFonts w:ascii="Arial" w:hAnsi="Arial" w:cs="Arial"/>
          <w:b w:val="0"/>
          <w:i w:val="0"/>
          <w:sz w:val="20"/>
        </w:rPr>
        <w:t>4 km loop · 1 hr · Easy, mostly flat — Head east from the harbor along the shoreline into the Goor Biosphere Reserve.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5:47AM–8:59PM · Jul 5:42AM–9:22PM · Sep 7:03AM–7:38PM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cruiseports.org/lauterbach-rugen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Lauterbach, Rügen,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auterbach-ruge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Granitz Hunting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Insel Vilm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Inselrodelbahn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Baumwipfelpfad im Naturerbe Zentrum Rügen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Uhren- und Musikgerätemuseum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Aussichtplattform Adlerhorst - Baumwipfelpfad Rügen Naturerbezentrum Rügen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Schloss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Sand sculpture festival in Binz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