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Kuching, Sarawak, Malaysia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Borneo's most liveable city pairs a handsome colonial waterfront with one-of-a-kind wildlife encounters. It's one of the rare cruise ports where you can watch orangutans roam free in a rainforest reserve, then be back on board in time for dinner.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dock (Senari or Pending Terminal) · 🕒 Typical call: 8–10 hrs · 💵 Malaysian Ringgit (MYR) · 🗣️ Malay &amp; English widely spoken · 🐾 Borneo wildlife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large ships at Senari Terminal (~20 km from centre); smaller ships at Pending Terminal (~10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from port — shuttle or Grab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Orangutan encounters, colonial history, Sarawakian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Sarawak Laksa for breakfast and the Borneo Cultures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RM 50–70 (~USD 11–16) — Taxis at the port use flat rates to the city center — agree on the fare before departing. Meters are not always used for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Semenggoh Orangutan Centre — </w:t>
      </w:r>
      <w:r>
        <w:rPr>
          <w:rFonts w:ascii="Arial" w:hAnsi="Arial" w:cs="Arial"/>
          <w:b w:val="0"/>
          <w:i w:val="0"/>
          <w:sz w:val="20"/>
        </w:rPr>
        <w:t>Semi-wild Bornean orangutans roam a rainforest reserve and return to feeding platforms twice a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Sarawak Cultural Village — </w:t>
      </w:r>
      <w:r>
        <w:rPr>
          <w:rFonts w:ascii="Arial" w:hAnsi="Arial" w:cs="Arial"/>
          <w:b w:val="0"/>
          <w:i w:val="0"/>
          <w:sz w:val="20"/>
        </w:rPr>
        <w:t>A living museum at the foot of Mount Santubong featuring full-scale replica longhouses of Iban, Bidayuh, and Orang Ulu peoples…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Margherita &amp; Brooke Gallery — </w:t>
      </w:r>
      <w:r>
        <w:rPr>
          <w:rFonts w:ascii="Arial" w:hAnsi="Arial" w:cs="Arial"/>
          <w:b w:val="0"/>
          <w:i w:val="0"/>
          <w:sz w:val="20"/>
        </w:rPr>
        <w:t>Cross the Sarawak River by traditional wooden water taxi (50 sen) to visit the 1879 fort that once guarded Kuching from pirates.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Bako National Park — </w:t>
      </w:r>
      <w:r>
        <w:rPr>
          <w:rFonts w:ascii="Arial" w:hAnsi="Arial" w:cs="Arial"/>
          <w:b w:val="0"/>
          <w:i w:val="0"/>
          <w:sz w:val="20"/>
        </w:rPr>
        <w:t>Sarawak's oldest park features proboscis monkeys, pitcher plants, and dramatic sea stacks.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Kuching Waterfront &amp; Borneo Cultures Museum — </w:t>
      </w:r>
      <w:r>
        <w:rPr>
          <w:rFonts w:ascii="Arial" w:hAnsi="Arial" w:cs="Arial"/>
          <w:b w:val="0"/>
          <w:i w:val="0"/>
          <w:sz w:val="20"/>
        </w:rPr>
        <w:t>The landscaped esplanade alongside the Sarawak River is Kuching's heart.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Chinatown Loop: </w:t>
      </w:r>
      <w:r>
        <w:rPr>
          <w:rFonts w:ascii="Arial" w:hAnsi="Arial" w:cs="Arial"/>
          <w:b w:val="0"/>
          <w:i w:val="0"/>
          <w:sz w:val="20"/>
        </w:rPr>
        <w:t>~2 km · 1–1.5 hrs · Easy — Start at the Kuching Waterfront esplanade and walk east past the Tua Pek Kong Temple (1876)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6:29AM–6:40PM · Jul 6:38AM–6:50PM · Sep 6:30AM–6:37PM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cruiseports.org/kuching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Kuching, Sarawak, Malaysia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uchi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Brooke Gallery at Fort Margherita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Sarawak Textile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Sarawak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Sarawak Traditional Boat Cruise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Kuching City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Tua Pek Kong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Thomas's Cathedral (Anglican Church)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Square Tower &amp; Magenta Restaurant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