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Kolkata, West Bengal,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former capital of British India, Kolkata is a raw, vivid city of crumbling colonial grandeur, sacred river ghats, and legendary street food. Arriving by ship on the Hooghly is an experience in itself.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Kidderpore / river jetty · 🕒 Typical call: 8-12 hrs · 💵 Indian Rupee (INR) · 🗣️ Bengali, English, Hindi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Ocean ships berth at Kidderpore Docks; river cruises dock at Millennium Park or Man-of-War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Kidderpore: not walkable — take Uber/Ola or tour bus. River jetty: steps from BBD Bagh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temple hopping, street food, and sensory immersion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Victoria Memorial, Mullick Ghat Flower Market at dawn, Kumartuli potters' quarter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₹200–400 (~$2–5) — Prepaid taxi stands are located at the port entrance (Syama Prasad Mookerjee Port). Fixed rates to city center ~6 km awa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Memorial &amp; Gardens — </w:t>
      </w:r>
      <w:r>
        <w:rPr>
          <w:rFonts w:ascii="Arial" w:hAnsi="Arial" w:cs="Arial"/>
          <w:b w:val="0"/>
          <w:i w:val="0"/>
          <w:sz w:val="20"/>
        </w:rPr>
        <w:t>The crown jewel of Raj-era architecture — a vast white marble palace-museum built to honor Queen Victoria, set in lush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Kumartuli Potters' Quarter — </w:t>
      </w:r>
      <w:r>
        <w:rPr>
          <w:rFonts w:ascii="Arial" w:hAnsi="Arial" w:cs="Arial"/>
          <w:b w:val="0"/>
          <w:i w:val="0"/>
          <w:sz w:val="20"/>
        </w:rPr>
        <w:t>A 300-year-old riverside neighbourhood where artisans hand-sculpt enormous clay idols of Hindu deities — especially the goddess…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Dalhousie Square (BBD Bagh) — </w:t>
      </w:r>
      <w:r>
        <w:rPr>
          <w:rFonts w:ascii="Arial" w:hAnsi="Arial" w:cs="Arial"/>
          <w:b w:val="0"/>
          <w:i w:val="0"/>
          <w:sz w:val="20"/>
        </w:rPr>
        <w:t>The heart of British Calcutta, ringed by monumental Victorian and Edwardian public buildings — the Writers' Building, GPO, High…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Mother House &amp; Mother Teresa's Tomb — </w:t>
      </w:r>
      <w:r>
        <w:rPr>
          <w:rFonts w:ascii="Arial" w:hAnsi="Arial" w:cs="Arial"/>
          <w:b w:val="0"/>
          <w:i w:val="0"/>
          <w:sz w:val="20"/>
        </w:rPr>
        <w:t>The global headquarters of the Missionaries of Charity is a quiet, contemplative space open to all visitors.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Mullick Ghat Flower Market at Dawn — </w:t>
      </w:r>
      <w:r>
        <w:rPr>
          <w:rFonts w:ascii="Arial" w:hAnsi="Arial" w:cs="Arial"/>
          <w:b w:val="0"/>
          <w:i w:val="0"/>
          <w:sz w:val="20"/>
        </w:rPr>
        <w:t>Asia's largest wholesale flower market operates under the Howrah Bridge from around 4 AM.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Jetty to BBD Bagh Colonial Circuit: </w:t>
      </w:r>
      <w:r>
        <w:rPr>
          <w:rFonts w:ascii="Arial" w:hAnsi="Arial" w:cs="Arial"/>
          <w:b w:val="0"/>
          <w:i w:val="0"/>
          <w:sz w:val="20"/>
        </w:rPr>
        <w:t>1.5 km | 20 min | Easy | River cruise passengers only — From Millennium Park Jetty, stroll north along the Strand riverfront, passing the Man-of-War Jetty…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Memorial to Park Street: </w:t>
      </w:r>
      <w:r>
        <w:rPr>
          <w:rFonts w:ascii="Arial" w:hAnsi="Arial" w:cs="Arial"/>
          <w:b w:val="0"/>
          <w:i w:val="0"/>
          <w:sz w:val="20"/>
        </w:rPr>
        <w:t>1.5 km | 20 min walk | Easy | All passengers (after transport to area) — From the Victoria Memorial gardens, walk north along Jawaharlal Nehru Road (Chowringhee) to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4:56AM–6:09PM · Jul 5:01AM–6:23PM · Sep 5:23AM–5:39PM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cruiseports.org/kolkata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Kolkata, West Bengal,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lka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MOST HOLY ROSARY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Dakshineswar Kali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Kalighat Kali Mata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Indian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Belur Math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SREE GURUVAYURAPPAN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