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Koh Lanta, Krabi, Thailand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Koh Lanta moves on island time — long sandy beaches, century-old stilt-house villages, and a rare Buddhist-Muslim-Sea Gypsy culture that makes it unlike any other Thai island.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Thai Baht (THB) · 🗣️ Thai · 🏖️ Beach day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Saladan Pier (north tip of island)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Saladan village is steps from the pier; beaches need a tuk-tuk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local culture, cave adventures, animal rescue sanctuary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Lanta Old Town stilt houses and Long Beach sunset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฿40–฿450 depending on distance — The primary way to get around. Fares are unmetered — negotiate before you ride. Short hops near Saladan run ฿40–฿80; tri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Long Beach (Phra Ae) — Best Swimming Beach — </w:t>
      </w:r>
      <w:r>
        <w:rPr>
          <w:rFonts w:ascii="Arial" w:hAnsi="Arial" w:cs="Arial"/>
          <w:b w:val="0"/>
          <w:i w:val="0"/>
          <w:sz w:val="20"/>
        </w:rPr>
        <w:t>A roughly 3 km stretch of golden sand lined with casuarina trees and casual beach bars — one of the island's longest beaches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Lanta Old Town (Ban Si Raya) — </w:t>
      </w:r>
      <w:r>
        <w:rPr>
          <w:rFonts w:ascii="Arial" w:hAnsi="Arial" w:cs="Arial"/>
          <w:b w:val="0"/>
          <w:i w:val="0"/>
          <w:sz w:val="20"/>
        </w:rPr>
        <w:t>A beautifully preserved village of century-old Sino-Thai shophouses built on stilts over the eastern sea — once the island's main…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 Ko Lanta National Park &amp; Lighthouse — </w:t>
      </w:r>
      <w:r>
        <w:rPr>
          <w:rFonts w:ascii="Arial" w:hAnsi="Arial" w:cs="Arial"/>
          <w:b w:val="0"/>
          <w:i w:val="0"/>
          <w:sz w:val="20"/>
        </w:rPr>
        <w:t>The southern tip of the island is protected parkland with a clifftop lighthouse, a secluded beach, and a short rainforest trail.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Khao Mai Kaew Cave — </w:t>
      </w:r>
      <w:r>
        <w:rPr>
          <w:rFonts w:ascii="Arial" w:hAnsi="Arial" w:cs="Arial"/>
          <w:b w:val="0"/>
          <w:i w:val="0"/>
          <w:sz w:val="20"/>
        </w:rPr>
        <w:t>A genuine adventure cave requiring a local guide — squeeze through tight passages, climb bamboo ladders, and see impressive…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Lanta Animal Welfare Sanctuary — </w:t>
      </w:r>
      <w:r>
        <w:rPr>
          <w:rFonts w:ascii="Arial" w:hAnsi="Arial" w:cs="Arial"/>
          <w:b w:val="0"/>
          <w:i w:val="0"/>
          <w:sz w:val="20"/>
        </w:rPr>
        <w:t>A globally respected non-profit rescue centre for stray dogs and cats, founded in 2005.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Saladan Village Waterfront Wander: </w:t>
      </w:r>
      <w:r>
        <w:rPr>
          <w:rFonts w:ascii="Arial" w:hAnsi="Arial" w:cs="Arial"/>
          <w:b w:val="0"/>
          <w:i w:val="0"/>
          <w:sz w:val="20"/>
        </w:rPr>
        <w:t>30–45 min · Flat · Starts at pier — From the tender dock, walk the main strip of Saladan village past dive shops, handicraft stalls…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Lanta Old Town Heritage Walk: </w:t>
      </w:r>
      <w:r>
        <w:rPr>
          <w:rFonts w:ascii="Arial" w:hAnsi="Arial" w:cs="Arial"/>
          <w:b w:val="0"/>
          <w:i w:val="0"/>
          <w:sz w:val="20"/>
        </w:rPr>
        <w:t>1–1.5 hrs · Flat · Start: Ban Si Raya — Stroll the single main street of Ban Si Raya (Lanta Old Town) on the east coast, passing Sino-Thai…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6:06AM–6:35PM · Jul 6:14AM–6:46PM · Sep 6:14AM–6:24PM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cruiseports.org/koh-lanta-island-thailand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Koh Lanta, Krabi, Thailand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h-lanta-island-thai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Masjid Ban Ao Nam Mao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Shell Cemetery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Andaman Cultural Study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Aonang Al-Munuawarah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Maharaj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Natin Spicy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THAI'D UP 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Koh Phi Phi Tour Pier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