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Kampong Cham, Kampong Cham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Cambodia's third city feels like its best-kept secret — French-colonial facades, a 1,000-year-old temple wearing modern Buddhist robes, and a Mekong riverfront where life moves at the pace of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(gangway to bank) · 🕒 Typical call: 6-8 hrs · 💵 USD &amp; Cambodian Riel · 🗣️ Khmer · 🚲 Bicycle-friendly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gangway direct to Preah Sihanouk Boulevard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to Central Market and main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Angkorian ruins, island cycling, authentic Cambodian town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 Nokor Bachey — ancient black-sandstone temple with a pagoda built inside 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$0.50–2 USD — Motorcycle taxis are the cheapest option for solo passengers making short hops within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PassApp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 Nokor Bachey — </w:t>
      </w:r>
      <w:r>
        <w:rPr>
          <w:rFonts w:ascii="Arial" w:hAnsi="Arial" w:cs="Arial"/>
          <w:b w:val="0"/>
          <w:i w:val="0"/>
          <w:sz w:val="20"/>
        </w:rPr>
        <w:t>A 12th-century Angkorian temple built in sandstone and laterite — with a vibrant modern Buddhist pagoda (built in the 1930s)…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Pen Island Bicycle Loop — </w:t>
      </w:r>
      <w:r>
        <w:rPr>
          <w:rFonts w:ascii="Arial" w:hAnsi="Arial" w:cs="Arial"/>
          <w:b w:val="0"/>
          <w:i w:val="0"/>
          <w:sz w:val="20"/>
        </w:rPr>
        <w:t>Cross to this large Mekong island — by the concrete bridge (dry season bamboo bridge version sometimes rebuilt for tourists)…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Phnom Pros &amp; Phnom Srei (Man &amp; Woman Hills) — </w:t>
      </w:r>
      <w:r>
        <w:rPr>
          <w:rFonts w:ascii="Arial" w:hAnsi="Arial" w:cs="Arial"/>
          <w:b w:val="0"/>
          <w:i w:val="0"/>
          <w:sz w:val="20"/>
        </w:rPr>
        <w:t>Two facing hills wrapped in Khmer legend about a competition between men and women.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Chup Rubber Plantation — </w:t>
      </w:r>
      <w:r>
        <w:rPr>
          <w:rFonts w:ascii="Arial" w:hAnsi="Arial" w:cs="Arial"/>
          <w:b w:val="0"/>
          <w:i w:val="0"/>
          <w:sz w:val="20"/>
        </w:rPr>
        <w:t>One of Southeast Asia's largest rubber plantations, established by the French Compagnie du Cambodge in the 1920s.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Café &amp; Market Walk — </w:t>
      </w:r>
      <w:r>
        <w:rPr>
          <w:rFonts w:ascii="Arial" w:hAnsi="Arial" w:cs="Arial"/>
          <w:b w:val="0"/>
          <w:i w:val="0"/>
          <w:sz w:val="20"/>
        </w:rPr>
        <w:t>Start at Phsar Thom (Central Market) for an unfiltered wet-market experience, then work your way to the riverfront for lunch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&amp; Central Market: </w:t>
      </w:r>
      <w:r>
        <w:rPr>
          <w:rFonts w:ascii="Arial" w:hAnsi="Arial" w:cs="Arial"/>
          <w:b w:val="0"/>
          <w:i w:val="0"/>
          <w:sz w:val="20"/>
        </w:rPr>
        <w:t>1.5 km · 30-40 min · Flat · Free — A simple stroll from the ship landing along Preah Sihanouk Boulevard, past French colonial facades…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Pen Island Walk: </w:t>
      </w:r>
      <w:r>
        <w:rPr>
          <w:rFonts w:ascii="Arial" w:hAnsi="Arial" w:cs="Arial"/>
          <w:b w:val="0"/>
          <w:i w:val="0"/>
          <w:sz w:val="20"/>
        </w:rPr>
        <w:t>2-4 km on island · 1-2 hrs · Flat · Free (bridge crossing) — Cross the bridge to Koh Pen Island and walk the dirt paths through the stilt-house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5:34AM–6:14PM · Jul 5:41AM–6:26PM · Sep 5:47AM–5:58PM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cruiseports.org/kampong-cham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Kampong Cham, Kampong Cham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mpong-ch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Nokor BaChey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Phnom Bros Library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Phnom Srei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Cheung Kok Ecotourism Village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