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Cowes, Isle of Wight,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royal retreat and sailor's paradise off England's south coast — tender into Cowes and discover chalk cliffs, Victorian palaces, and dinosaur footprints all on one diamond-shaped island.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(Trinity Landing, Cowes) · 🕒 Typical call: 8–10 hrs · 💷 Currency: British Pound (£) · 🗣️ Language: English · 🦖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Trinity Landing, West Cowes — 0 min walk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Steps from tender pier to Cowes High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Royal history, coastal walks, cycling, yachting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Osborne House — Queen Victoria's beloved seaside palace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£2–£5 within Cowes; £15–£24 to Newport — Licensed taxis available at Trinity Landing. Cowes town center is a short walk, but cabs are handy for reaching Newport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Osborne House — Queen Victoria's Palace — </w:t>
      </w:r>
      <w:r>
        <w:rPr>
          <w:rFonts w:ascii="Arial" w:hAnsi="Arial" w:cs="Arial"/>
          <w:b w:val="0"/>
          <w:i w:val="0"/>
          <w:sz w:val="20"/>
        </w:rPr>
        <w:t>Victoria called this Italianate seaside villa her favourite home.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Needles &amp; Alum Bay — </w:t>
      </w:r>
      <w:r>
        <w:rPr>
          <w:rFonts w:ascii="Arial" w:hAnsi="Arial" w:cs="Arial"/>
          <w:b w:val="0"/>
          <w:i w:val="0"/>
          <w:sz w:val="20"/>
        </w:rPr>
        <w:t>Three towering white chalk stacks rise from the sea at the island's western tip, guarded by a striped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Carisbrooke Castle — </w:t>
      </w:r>
      <w:r>
        <w:rPr>
          <w:rFonts w:ascii="Arial" w:hAnsi="Arial" w:cs="Arial"/>
          <w:b w:val="0"/>
          <w:i w:val="0"/>
          <w:sz w:val="20"/>
        </w:rPr>
        <w:t>A classic Norman motte-and-bailey fortress near Newport where King Charles I was imprisoned before his execution.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Speedboat to the Needles — </w:t>
      </w:r>
      <w:r>
        <w:rPr>
          <w:rFonts w:ascii="Arial" w:hAnsi="Arial" w:cs="Arial"/>
          <w:b w:val="0"/>
          <w:i w:val="0"/>
          <w:sz w:val="20"/>
        </w:rPr>
        <w:t>The most thrilling way to see the Needles — a high-speed rigid inflatable boat departs from Cowes waterfront and races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Tennyson Down &amp; Needles Viewpoint Walk — </w:t>
      </w:r>
      <w:r>
        <w:rPr>
          <w:rFonts w:ascii="Arial" w:hAnsi="Arial" w:cs="Arial"/>
          <w:b w:val="0"/>
          <w:i w:val="0"/>
          <w:sz w:val="20"/>
        </w:rPr>
        <w:t>Hike the chalk ridge from Freshwater Bay to the Tennyson Monument and onwards to the Needles viewpoint — all completely free.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Cowes Waterfront &amp; High Street: </w:t>
      </w:r>
      <w:r>
        <w:rPr>
          <w:rFonts w:ascii="Arial" w:hAnsi="Arial" w:cs="Arial"/>
          <w:b w:val="0"/>
          <w:i w:val="0"/>
          <w:sz w:val="20"/>
        </w:rPr>
        <w:t>1.5 km · flat · 30 min · free — From Trinity Landing walk south along the esplanade to the Royal Yacht Squadron and Cowes Castle…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Osborne House Grounds Walk: </w:t>
      </w:r>
      <w:r>
        <w:rPr>
          <w:rFonts w:ascii="Arial" w:hAnsi="Arial" w:cs="Arial"/>
          <w:b w:val="0"/>
          <w:i w:val="0"/>
          <w:sz w:val="20"/>
        </w:rPr>
        <w:t>2 km within estate · easy · 45 min · included with entry — Once inside Osborne House, walk from the main palace down through Victoria's terraced gardens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Tennyson Down Ridge: </w:t>
      </w:r>
      <w:r>
        <w:rPr>
          <w:rFonts w:ascii="Arial" w:hAnsi="Arial" w:cs="Arial"/>
          <w:b w:val="0"/>
          <w:i w:val="0"/>
          <w:sz w:val="20"/>
        </w:rPr>
        <w:t>7 km return · moderate · 2.5 hrs · free — From Freshwater Bay (reached by bus or taxi), climb the chalk ridge to the Tennyson Monument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5:16AM–8:47PM · Jul 5:09AM–9:11PM · Sep 6:41AM–7:18PM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cruiseports.org/isle-of-wight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Cowes, Isle of Wight,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wigh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Cowes Week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Osborne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Brockhurst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Portsmouth Historic Dockyard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Appley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Navy Museums: HMS Victory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Motor Museum, Beaulieu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Spinnaker Tower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