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Iquique, Tarapacá,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Victorian boomtown frozen in time between colossal sand dunes and the Pacific — UNESCO ghost towns, duty-free bazaars, and sea lions on white-sand beaches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6–8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Puerto de Iquique; port shuttle to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/ 12 min from port gate to Plaza Prat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beach days, and UNESCO day-trips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Humberstone UNESCO ghost town &amp; Paseo Baquedano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~USD 3–5 — Taxis wait at the port exit. Fares to the city center are short and affordable; agree on a price before boarding as mete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Humberstone &amp; Santa Laura UNESCO Ghost Towns — </w:t>
      </w:r>
      <w:r>
        <w:rPr>
          <w:rFonts w:ascii="Arial" w:hAnsi="Arial" w:cs="Arial"/>
          <w:b w:val="0"/>
          <w:i w:val="0"/>
          <w:sz w:val="20"/>
        </w:rPr>
        <w:t>Two abandoned nitrate-mining settlements 48 km inland, preserved exactly as workers left them — rusting machinery, a school,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Paseo Baquedano &amp; Plaza Prat Walking Tour — </w:t>
      </w:r>
      <w:r>
        <w:rPr>
          <w:rFonts w:ascii="Arial" w:hAnsi="Arial" w:cs="Arial"/>
          <w:b w:val="0"/>
          <w:i w:val="0"/>
          <w:sz w:val="20"/>
        </w:rPr>
        <w:t>Stroll Iquique's pedestrian street lined with Georgian-style mansions built from Oregon pine during the 1880s saltpeter boom.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Tandem Paragliding over Iquique — </w:t>
      </w:r>
      <w:r>
        <w:rPr>
          <w:rFonts w:ascii="Arial" w:hAnsi="Arial" w:cs="Arial"/>
          <w:b w:val="0"/>
          <w:i w:val="0"/>
          <w:sz w:val="20"/>
        </w:rPr>
        <w:t>Launch from the clifftops above Playa Brava and soar over the city, the giant Cerro Dragón sand dune, and the Pacific — Iquique…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Cerro Dragón Sand Dune &amp; Desert Views — </w:t>
      </w:r>
      <w:r>
        <w:rPr>
          <w:rFonts w:ascii="Arial" w:hAnsi="Arial" w:cs="Arial"/>
          <w:b w:val="0"/>
          <w:i w:val="0"/>
          <w:sz w:val="20"/>
        </w:rPr>
        <w:t>One of the world's largest urban sand dunes rises over 300 m at the city's edge.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Cavancha Beach Day — </w:t>
      </w:r>
      <w:r>
        <w:rPr>
          <w:rFonts w:ascii="Arial" w:hAnsi="Arial" w:cs="Arial"/>
          <w:b w:val="0"/>
          <w:i w:val="0"/>
          <w:sz w:val="20"/>
        </w:rPr>
        <w:t>Iquique's main beach has soft white sand, palm-fringed boardwalk, calm swimming waters, and a resident sea lion colony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Gate to Plaza Prat Heritage Walk: </w:t>
      </w:r>
      <w:r>
        <w:rPr>
          <w:rFonts w:ascii="Arial" w:hAnsi="Arial" w:cs="Arial"/>
          <w:b w:val="0"/>
          <w:i w:val="0"/>
          <w:sz w:val="20"/>
        </w:rPr>
        <w:t>1 km · 12 min · Flat · Free — From the port exit gate, walk south along Avenida Esmeralda past the Esmeralda museum, then along…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Prat to Playa Cavancha Boardwalk: </w:t>
      </w:r>
      <w:r>
        <w:rPr>
          <w:rFonts w:ascii="Arial" w:hAnsi="Arial" w:cs="Arial"/>
          <w:b w:val="0"/>
          <w:i w:val="0"/>
          <w:sz w:val="20"/>
        </w:rPr>
        <w:t>2.5 km · 30 min · Flat · Scenic — Head west from Plaza Prat down Calle Arturo Prat to the coast, then follow the beachfront boardwalk…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7:02AM–6:11PM · Jul 7:16AM–6:17PM · Sep 7:36AM–7:35PM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cruiseports.org/iquique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Iquique, Tarapacá,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quiqu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Regional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Dreams Iquique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Clock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Corbeta Esmeralda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Sendero Iquique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Recreation Center Huayquique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Paseo Playa Bellavista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