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Houghton,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college town carved into copper country, Houghton sits on the Portage Waterway at the edge of the Keweenaw Peninsula — America's first great mining boom region, still wild and unhurried.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(Houghton City Pier) · 🕒 Typical call: 8-10 hrs · 💵 USD · 🗣️ English (Finnish heritage) · 🏔️ Upper Peninsula, Michigan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Houghton City Pier (350+ ft); larger ships may anchor off Dollar Bay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downtown: </w:t>
      </w:r>
      <w:r>
        <w:rPr>
          <w:rFonts w:ascii="Arial" w:hAnsi="Arial" w:cs="Arial"/>
          <w:b w:val="0"/>
          <w:i w:val="0"/>
          <w:sz w:val="20"/>
        </w:rPr>
        <w:t>Under 5 min from pier to Shelden Ave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Copper mining history, Keweenaw scenery, Finnish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Quincy Mine tour, A.E. Seaman Mineral Museum, pasties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$8–25+ — Several local services operate in the area, including Copper Country Limo &amp; Taxi (906-370-4761) and Superior Transportat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Quincy Mine Tour — </w:t>
      </w:r>
      <w:r>
        <w:rPr>
          <w:rFonts w:ascii="Arial" w:hAnsi="Arial" w:cs="Arial"/>
          <w:b w:val="0"/>
          <w:i w:val="0"/>
          <w:sz w:val="20"/>
        </w:rPr>
        <w:t>Ride a cog-rail tram down the hillside, then descend into a shaft of this historic copper mine, which operated from the 1840s…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A.E. Seaman Mineral Museum — </w:t>
      </w:r>
      <w:r>
        <w:rPr>
          <w:rFonts w:ascii="Arial" w:hAnsi="Arial" w:cs="Arial"/>
          <w:b w:val="0"/>
          <w:i w:val="0"/>
          <w:sz w:val="20"/>
        </w:rPr>
        <w:t>Michigan's official state mineral museum on the Michigan Tech campus holds one of the finest collections in the country…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Keweenaw Peninsula Scenic Drive — </w:t>
      </w:r>
      <w:r>
        <w:rPr>
          <w:rFonts w:ascii="Arial" w:hAnsi="Arial" w:cs="Arial"/>
          <w:b w:val="0"/>
          <w:i w:val="0"/>
          <w:sz w:val="20"/>
        </w:rPr>
        <w:t>Head north on US-41 through Copper Harbor to Brockway Mountain Drive, with panoramic Lake Superior views from 1,300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Keweenaw National Historical Park — </w:t>
      </w:r>
      <w:r>
        <w:rPr>
          <w:rFonts w:ascii="Arial" w:hAnsi="Arial" w:cs="Arial"/>
          <w:b w:val="0"/>
          <w:i w:val="0"/>
          <w:sz w:val="20"/>
        </w:rPr>
        <w:t>Over 20 heritage sites spread across the peninsula tell the story of the world's greatest copper rush, which drew Finnish…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Royale Ferry Day Trip — </w:t>
      </w:r>
      <w:r>
        <w:rPr>
          <w:rFonts w:ascii="Arial" w:hAnsi="Arial" w:cs="Arial"/>
          <w:b w:val="0"/>
          <w:i w:val="0"/>
          <w:sz w:val="20"/>
        </w:rPr>
        <w:t>Houghton is a main gateway to Isle Royale National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Houghton: </w:t>
      </w:r>
      <w:r>
        <w:rPr>
          <w:rFonts w:ascii="Arial" w:hAnsi="Arial" w:cs="Arial"/>
          <w:b w:val="0"/>
          <w:i w:val="0"/>
          <w:sz w:val="20"/>
        </w:rPr>
        <w:t>0.5 miles · Easy-moderate · 15 min — From the City Pier, walk up the hill to Shelden Avenue — the main street lined with pasty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Houghton Waterfront Trail: </w:t>
      </w:r>
      <w:r>
        <w:rPr>
          <w:rFonts w:ascii="Arial" w:hAnsi="Arial" w:cs="Arial"/>
          <w:b w:val="0"/>
          <w:i w:val="0"/>
          <w:sz w:val="20"/>
        </w:rPr>
        <w:t>1.5 miles · Easy · 30 min — Flat paved trail along the Keweenaw Waterway heading east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Michigan Tech Campus &amp; Mineral Museum: </w:t>
      </w:r>
      <w:r>
        <w:rPr>
          <w:rFonts w:ascii="Arial" w:hAnsi="Arial" w:cs="Arial"/>
          <w:b w:val="0"/>
          <w:i w:val="0"/>
          <w:sz w:val="20"/>
        </w:rPr>
        <w:t>1 mile · Moderate (uphill) · 20 min walk — Head uphill from downtown to the Michigan Technological University campus.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6:18AM–9:23PM · Jul 6:14AM–9:45PM · Sep 7:32AM–8:05PM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cruiseports.org/houghton-mi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Houghton,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ughton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Keweenaw Charter Fishing Co.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F.J. McLain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Chutes and Ladders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Quincy Mine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Boston Pond Nature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Nara Nature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Hungarian Falls Nature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A.E. Seaman Mineral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