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Hoi An, Quảng Nam,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 World Heritage town of canary-yellow merchant houses, thousand silk lanterns, and legendary street food — reached by a scenic drive from Da Nang or Chan May port.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Da Nang or Chan May (no pier in Hoi An) · 🕒 Typical call: 8–10 hrs · 💵 Vietnamese Dong (VND); USD accepted at shops · 🗣️ Vietnamese · 🏛️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Tien Sa Port (Da Nang, ~35 km) or Chan May Port (~75 km) — both are pier berths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Transfer to Town: </w:t>
      </w:r>
      <w:r>
        <w:rPr>
          <w:rFonts w:ascii="Arial" w:hAnsi="Arial" w:cs="Arial"/>
          <w:b w:val="0"/>
          <w:i w:val="0"/>
          <w:sz w:val="20"/>
        </w:rPr>
        <w:t>45–60 min from Da Nang; 1.5–2 hrs from Chan May by taxi or tour bus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street food, custom tailoring, lantern-lit evenings,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Cao Lau noodles, the Japanese Covered Bridge, a basket boat ride in the coconut forest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Hoi An Ancient Town Self-Guided Walk — </w:t>
      </w:r>
      <w:r>
        <w:rPr>
          <w:rFonts w:ascii="Arial" w:hAnsi="Arial" w:cs="Arial"/>
          <w:b w:val="0"/>
          <w:i w:val="0"/>
          <w:sz w:val="20"/>
        </w:rPr>
        <w:t>Wander Tran Phu and Nguyen Thai Hoc streets, pop into the Japanese Covered Bridge, explore a 200-year-old merchant house (Tan Ky…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Street Food &amp; Cooking Class — </w:t>
      </w:r>
      <w:r>
        <w:rPr>
          <w:rFonts w:ascii="Arial" w:hAnsi="Arial" w:cs="Arial"/>
          <w:b w:val="0"/>
          <w:i w:val="0"/>
          <w:sz w:val="20"/>
        </w:rPr>
        <w:t>Hunt down Cao Lau at a local stall, grab a legendary bánh mì at Bánh Mì Phượng, taste White Rose dumplings, then join a half-day…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Basket Boat Ride — Cam Thanh Coconut Forest — </w:t>
      </w:r>
      <w:r>
        <w:rPr>
          <w:rFonts w:ascii="Arial" w:hAnsi="Arial" w:cs="Arial"/>
          <w:b w:val="0"/>
          <w:i w:val="0"/>
          <w:sz w:val="20"/>
        </w:rPr>
        <w:t>Paddle through the water coconut palm groves southeast of town in a round bamboo basket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 Bang Beach Half-Day — </w:t>
      </w:r>
      <w:r>
        <w:rPr>
          <w:rFonts w:ascii="Arial" w:hAnsi="Arial" w:cs="Arial"/>
          <w:b w:val="0"/>
          <w:i w:val="0"/>
          <w:sz w:val="20"/>
        </w:rPr>
        <w:t>Ten minutes by taxi from the Ancient Town, An Bang is one of Vietnam's best beaches — soft sand, clear water, beachfront…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 Son Sanctuary — Cham Ruins — </w:t>
      </w:r>
      <w:r>
        <w:rPr>
          <w:rFonts w:ascii="Arial" w:hAnsi="Arial" w:cs="Arial"/>
          <w:b w:val="0"/>
          <w:i w:val="0"/>
          <w:sz w:val="20"/>
        </w:rPr>
        <w:t>A half-day trip to the Hindu temple complex built by the Cham civilization between the 4th and 14th centuries — a UNESCO site set…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Town Heritage Loop: </w:t>
      </w:r>
      <w:r>
        <w:rPr>
          <w:rFonts w:ascii="Arial" w:hAnsi="Arial" w:cs="Arial"/>
          <w:b w:val="0"/>
          <w:i w:val="0"/>
          <w:sz w:val="20"/>
        </w:rPr>
        <w:t>1.5–2 km | Easy | 1–2 hrs — The classic circuit through Hoi An's old quarter, hitting the main sights and riverside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Walk to An Hoi Islet: </w:t>
      </w:r>
      <w:r>
        <w:rPr>
          <w:rFonts w:ascii="Arial" w:hAnsi="Arial" w:cs="Arial"/>
          <w:b w:val="0"/>
          <w:i w:val="0"/>
          <w:sz w:val="20"/>
        </w:rPr>
        <w:t>1 km | Easy | 30–45 min — Cross the pedestrian bridge from the old town to An Hoi islet — home to the lantern market stalls…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5:17AM–6:08PM · Jul 5:23AM–6:21PM · Sep 5:35AM–5:48PM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cruiseports.org/hoi-an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Hoi An, Quảng Nam,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i-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 Bang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Thanh Hà Terracotta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Nguyen Tuong Family Chapel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Cua Dai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Rehahn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Legend Danang Golf Resort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House of Tan Ky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Sa Huynh - Champa culture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